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E09CF" w14:textId="009DEBE4" w:rsidR="00636577" w:rsidRPr="00553899" w:rsidRDefault="003F15BC" w:rsidP="008E0143">
      <w:pPr>
        <w:spacing w:after="0" w:line="240" w:lineRule="auto"/>
        <w:jc w:val="both"/>
        <w:rPr>
          <w:rFonts w:ascii="Palatino Linotype" w:eastAsia="Palatino Linotype" w:hAnsi="Palatino Linotype" w:cs="Palatino Linotype"/>
          <w:b/>
          <w:bCs/>
          <w:sz w:val="28"/>
          <w:szCs w:val="28"/>
          <w:lang w:val="en-US"/>
        </w:rPr>
      </w:pPr>
      <w:bookmarkStart w:id="0" w:name="_Hlk235497747"/>
      <w:r w:rsidRPr="003F15BC">
        <w:rPr>
          <w:rFonts w:ascii="Palatino Linotype" w:eastAsia="Palatino Linotype" w:hAnsi="Palatino Linotype" w:cs="Palatino Linotype"/>
          <w:b/>
          <w:bCs/>
          <w:sz w:val="28"/>
          <w:szCs w:val="28"/>
          <w:lang w:val="en-US"/>
        </w:rPr>
        <w:t>Pengaruh Promosi dan Kualitas Produk terhadap Keputusan Pembelian Konsumen pada Hisana Fried Chicken Laut Dendang</w:t>
      </w:r>
    </w:p>
    <w:bookmarkEnd w:id="0"/>
    <w:p w14:paraId="4F5B30DA" w14:textId="77777777" w:rsidR="00636577" w:rsidRDefault="00636577">
      <w:pPr>
        <w:spacing w:after="0" w:line="240" w:lineRule="auto"/>
        <w:rPr>
          <w:rFonts w:ascii="Palatino Linotype" w:eastAsia="Palatino Linotype" w:hAnsi="Palatino Linotype" w:cs="Palatino Linotype"/>
        </w:rPr>
      </w:pPr>
    </w:p>
    <w:p w14:paraId="786DEF30" w14:textId="53664284" w:rsidR="00636577" w:rsidRPr="008E0143" w:rsidRDefault="003F15BC" w:rsidP="008E0143">
      <w:pPr>
        <w:spacing w:after="0" w:line="240" w:lineRule="auto"/>
        <w:jc w:val="both"/>
        <w:rPr>
          <w:rFonts w:ascii="Palatino Linotype" w:eastAsia="Palatino Linotype" w:hAnsi="Palatino Linotype" w:cs="Palatino Linotype"/>
          <w:sz w:val="24"/>
          <w:szCs w:val="24"/>
          <w:lang w:val="en-US"/>
        </w:rPr>
      </w:pPr>
      <w:r>
        <w:rPr>
          <w:rFonts w:ascii="Palatino Linotype" w:eastAsia="Palatino Linotype" w:hAnsi="Palatino Linotype" w:cs="Palatino Linotype"/>
          <w:sz w:val="24"/>
          <w:szCs w:val="24"/>
          <w:lang w:val="en-US"/>
        </w:rPr>
        <w:t>Atalisi Zalukhu</w:t>
      </w:r>
      <w:r w:rsidR="002B3E3D" w:rsidRPr="002B3E3D">
        <w:rPr>
          <w:rFonts w:ascii="Palatino Linotype" w:eastAsia="Palatino Linotype" w:hAnsi="Palatino Linotype" w:cs="Palatino Linotype"/>
          <w:sz w:val="24"/>
          <w:szCs w:val="24"/>
          <w:vertAlign w:val="superscript"/>
          <w:lang w:val="en-US"/>
        </w:rPr>
        <w:t>1</w:t>
      </w:r>
      <w:r>
        <w:rPr>
          <w:rFonts w:ascii="Palatino Linotype" w:eastAsia="Palatino Linotype" w:hAnsi="Palatino Linotype" w:cs="Palatino Linotype"/>
          <w:sz w:val="24"/>
          <w:szCs w:val="24"/>
          <w:vertAlign w:val="superscript"/>
          <w:lang w:val="en-US"/>
        </w:rPr>
        <w:t>*</w:t>
      </w:r>
      <w:r w:rsidR="002B3E3D">
        <w:rPr>
          <w:rFonts w:ascii="Palatino Linotype" w:eastAsia="Palatino Linotype" w:hAnsi="Palatino Linotype" w:cs="Palatino Linotype"/>
          <w:sz w:val="24"/>
          <w:szCs w:val="24"/>
          <w:lang w:val="en-US"/>
        </w:rPr>
        <w:t xml:space="preserve">, </w:t>
      </w:r>
      <w:r>
        <w:rPr>
          <w:rFonts w:ascii="Palatino Linotype" w:eastAsia="Palatino Linotype" w:hAnsi="Palatino Linotype" w:cs="Palatino Linotype"/>
          <w:sz w:val="24"/>
          <w:szCs w:val="24"/>
          <w:lang w:val="en-US"/>
        </w:rPr>
        <w:t>Simeon Afryn Zalukhu</w:t>
      </w:r>
      <w:r w:rsidR="002B3E3D" w:rsidRPr="002B3E3D">
        <w:rPr>
          <w:rFonts w:ascii="Palatino Linotype" w:eastAsia="Palatino Linotype" w:hAnsi="Palatino Linotype" w:cs="Palatino Linotype"/>
          <w:sz w:val="24"/>
          <w:szCs w:val="24"/>
          <w:vertAlign w:val="superscript"/>
          <w:lang w:val="en-US"/>
        </w:rPr>
        <w:t>2</w:t>
      </w:r>
      <w:r w:rsidR="008E0143" w:rsidRPr="008E0143">
        <w:rPr>
          <w:rFonts w:ascii="Palatino Linotype" w:eastAsia="Palatino Linotype" w:hAnsi="Palatino Linotype" w:cs="Palatino Linotype"/>
          <w:sz w:val="24"/>
          <w:szCs w:val="24"/>
          <w:lang w:val="en-US"/>
        </w:rPr>
        <w:t xml:space="preserve">, </w:t>
      </w:r>
      <w:r>
        <w:rPr>
          <w:rFonts w:ascii="Palatino Linotype" w:eastAsia="Palatino Linotype" w:hAnsi="Palatino Linotype" w:cs="Palatino Linotype"/>
          <w:sz w:val="24"/>
          <w:szCs w:val="24"/>
          <w:lang w:val="en-US"/>
        </w:rPr>
        <w:t>Febilia Zendrato</w:t>
      </w:r>
      <w:r w:rsidR="002B3E3D" w:rsidRPr="002B3E3D">
        <w:rPr>
          <w:rFonts w:ascii="Palatino Linotype" w:eastAsia="Palatino Linotype" w:hAnsi="Palatino Linotype" w:cs="Palatino Linotype"/>
          <w:sz w:val="24"/>
          <w:szCs w:val="24"/>
          <w:vertAlign w:val="superscript"/>
          <w:lang w:val="en-US"/>
        </w:rPr>
        <w:t>3</w:t>
      </w:r>
    </w:p>
    <w:p w14:paraId="2C1E3999" w14:textId="77777777" w:rsidR="004D444E" w:rsidRPr="00561A7A" w:rsidRDefault="004D444E">
      <w:pPr>
        <w:spacing w:after="0" w:line="240" w:lineRule="auto"/>
        <w:rPr>
          <w:rFonts w:ascii="Palatino Linotype" w:eastAsia="Palatino Linotype" w:hAnsi="Palatino Linotype" w:cs="Palatino Linotype"/>
          <w:sz w:val="24"/>
          <w:szCs w:val="24"/>
          <w:lang w:val="en-US"/>
        </w:rPr>
      </w:pPr>
    </w:p>
    <w:p w14:paraId="3482B4AD" w14:textId="7F9325D7" w:rsidR="004D444E" w:rsidRPr="008E0143" w:rsidRDefault="008E0143" w:rsidP="00561A7A">
      <w:pPr>
        <w:spacing w:after="0" w:line="240" w:lineRule="auto"/>
        <w:rPr>
          <w:rFonts w:ascii="Palatino Linotype" w:eastAsia="Palatino Linotype" w:hAnsi="Palatino Linotype" w:cs="Palatino Linotype"/>
          <w:vertAlign w:val="superscript"/>
          <w:lang w:val="en-US"/>
        </w:rPr>
      </w:pPr>
      <w:r w:rsidRPr="008E0143">
        <w:rPr>
          <w:rFonts w:ascii="Palatino Linotype" w:eastAsia="Palatino Linotype" w:hAnsi="Palatino Linotype" w:cs="Palatino Linotype"/>
          <w:vertAlign w:val="superscript"/>
          <w:lang w:val="en-US"/>
        </w:rPr>
        <w:t>12</w:t>
      </w:r>
      <w:r w:rsidR="002B3E3D">
        <w:rPr>
          <w:rFonts w:ascii="Palatino Linotype" w:eastAsia="Palatino Linotype" w:hAnsi="Palatino Linotype" w:cs="Palatino Linotype"/>
          <w:vertAlign w:val="superscript"/>
          <w:lang w:val="en-US"/>
        </w:rPr>
        <w:t>3</w:t>
      </w:r>
      <w:r w:rsidRPr="008E0143">
        <w:rPr>
          <w:rFonts w:ascii="Palatino Linotype" w:eastAsia="Palatino Linotype" w:hAnsi="Palatino Linotype" w:cs="Palatino Linotype"/>
        </w:rPr>
        <w:t>Institut Bisnis dan Komputer Indonesia</w:t>
      </w:r>
    </w:p>
    <w:p w14:paraId="78EC9CF5" w14:textId="77777777" w:rsidR="00636577" w:rsidRDefault="00636577">
      <w:pPr>
        <w:spacing w:after="0" w:line="240" w:lineRule="auto"/>
        <w:rPr>
          <w:rFonts w:ascii="Palatino Linotype" w:eastAsia="Palatino Linotype" w:hAnsi="Palatino Linotype" w:cs="Palatino Linotype"/>
        </w:rPr>
      </w:pPr>
    </w:p>
    <w:p w14:paraId="284E5B6A" w14:textId="5D423D80" w:rsidR="00636577" w:rsidRPr="00561A7A" w:rsidRDefault="00C86278">
      <w:pPr>
        <w:spacing w:after="0" w:line="240" w:lineRule="auto"/>
        <w:rPr>
          <w:rFonts w:ascii="Palatino Linotype" w:eastAsia="Palatino Linotype" w:hAnsi="Palatino Linotype" w:cs="Palatino Linotype"/>
          <w:lang w:val="en-US"/>
        </w:rPr>
      </w:pPr>
      <w:r>
        <w:rPr>
          <w:rFonts w:ascii="Palatino Linotype" w:eastAsia="Palatino Linotype" w:hAnsi="Palatino Linotype" w:cs="Palatino Linotype"/>
        </w:rPr>
        <w:t xml:space="preserve">* </w:t>
      </w:r>
      <w:r>
        <w:rPr>
          <w:rFonts w:ascii="Palatino Linotype" w:eastAsia="Palatino Linotype" w:hAnsi="Palatino Linotype" w:cs="Palatino Linotype"/>
          <w:i/>
          <w:iCs/>
        </w:rPr>
        <w:t>Corresponding author</w:t>
      </w:r>
      <w:r w:rsidR="00561A7A">
        <w:rPr>
          <w:rFonts w:ascii="Palatino Linotype" w:eastAsia="Palatino Linotype" w:hAnsi="Palatino Linotype" w:cs="Palatino Linotype"/>
          <w:i/>
          <w:iCs/>
          <w:lang w:val="en-US"/>
        </w:rPr>
        <w:t xml:space="preserve">: </w:t>
      </w:r>
      <w:r w:rsidR="00561A7A" w:rsidRPr="00561A7A">
        <w:rPr>
          <w:rFonts w:ascii="Palatino Linotype" w:eastAsia="Palatino Linotype" w:hAnsi="Palatino Linotype" w:cs="Palatino Linotype"/>
          <w:i/>
          <w:iCs/>
          <w:lang w:val="en-US"/>
        </w:rPr>
        <w:t>ibkindonesia39@gmail.com</w:t>
      </w:r>
    </w:p>
    <w:p w14:paraId="6115C773" w14:textId="77777777" w:rsidR="00636577" w:rsidRDefault="00636577">
      <w:pPr>
        <w:spacing w:after="0" w:line="240" w:lineRule="auto"/>
        <w:rPr>
          <w:rFonts w:ascii="Palatino Linotype" w:eastAsia="Palatino Linotype" w:hAnsi="Palatino Linotype" w:cs="Palatino Linotype"/>
        </w:rPr>
      </w:pPr>
    </w:p>
    <w:p w14:paraId="1B916DBB" w14:textId="025BCB33" w:rsidR="00636577" w:rsidRDefault="00C86278">
      <w:pPr>
        <w:spacing w:after="0" w:line="240" w:lineRule="auto"/>
        <w:ind w:left="567" w:right="567"/>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Abstrak</w:t>
      </w:r>
    </w:p>
    <w:p w14:paraId="4A5BADB0" w14:textId="69CB4311" w:rsidR="00DD4913" w:rsidRDefault="003F15BC" w:rsidP="00561A7A">
      <w:pPr>
        <w:spacing w:after="0" w:line="240" w:lineRule="auto"/>
        <w:ind w:left="567" w:right="521"/>
        <w:jc w:val="both"/>
        <w:rPr>
          <w:rFonts w:ascii="Palatino Linotype" w:eastAsia="Palatino Linotype" w:hAnsi="Palatino Linotype" w:cs="Palatino Linotype"/>
          <w:i/>
          <w:iCs/>
          <w:sz w:val="20"/>
          <w:szCs w:val="20"/>
        </w:rPr>
      </w:pPr>
      <w:r w:rsidRPr="003F15BC">
        <w:rPr>
          <w:rFonts w:ascii="Palatino Linotype" w:eastAsia="Palatino Linotype" w:hAnsi="Palatino Linotype" w:cs="Palatino Linotype"/>
          <w:i/>
          <w:iCs/>
          <w:sz w:val="20"/>
          <w:szCs w:val="20"/>
        </w:rPr>
        <w:t>Penelitian ini bertujuan untuk menganalisis pengaruh promosi dan kualitas produk terhadap keputusan pembelian konsumen pada Hisana Fried Chicken Laut Dendang. Penelitian menggunakan pendekatan kuantitatif dengan metode survei. Populasi penelitian adalah konsumen yang pernah melakukan pembelian pada Hisana Fried Chicken Laut Dendang, sedangkan sampel penelitian berjumlah 100 responden yang ditentukan menggunakan teknik purposive sampling. Data dikumpulkan melalui kuesioner dengan skala Likert dan dianalisis menggunakan regresi linear berganda dengan bantuan SPSS. Hasil penelitian menunjukkan bahwa promosi berpengaruh positif dan signifikan terhadap keputusan pembelian dengan nilai t-hitung sebesar 4,126 dan signifikansi 0,000. Kualitas produk juga berpengaruh positif dan signifikan terhadap keputusan pembelian dengan nilai t-hitung sebesar 5,873 dan signifikansi 0,000. Secara simultan, promosi dan kualitas produk berpengaruh signifikan terhadap keputusan pembelian dengan nilai F-hitung sebesar 48,327 dan signifikansi 0,000. Nilai koefisien determinasi sebesar 0,499 menunjukkan bahwa promosi dan kualitas produk mampu menjelaskan 49,9% variasi keputusan pembelian, sedangkan 50,1% dipengaruhi oleh faktor lain di luar model penelitian. Kualitas produk menjadi variabel yang lebih dominan berdasarkan nilai koefisien beta sebesar 0,539. Hasil penelitian menunjukkan bahwa peningkatan efektivitas promosi dan konsistensi kualitas produk merupakan faktor penting dalam meningkatkan keputusan pembelian konsumen pada Hisana Fried Chicken Laut Dendang</w:t>
      </w:r>
      <w:r w:rsidR="00581735" w:rsidRPr="00581735">
        <w:rPr>
          <w:rFonts w:ascii="Palatino Linotype" w:eastAsia="Palatino Linotype" w:hAnsi="Palatino Linotype" w:cs="Palatino Linotype"/>
          <w:i/>
          <w:iCs/>
          <w:sz w:val="20"/>
          <w:szCs w:val="20"/>
        </w:rPr>
        <w:t>.</w:t>
      </w:r>
    </w:p>
    <w:p w14:paraId="6FD61F7A" w14:textId="77777777" w:rsidR="00DD4913" w:rsidRDefault="00DD4913" w:rsidP="00561A7A">
      <w:pPr>
        <w:spacing w:after="0" w:line="240" w:lineRule="auto"/>
        <w:ind w:left="567" w:right="521"/>
        <w:jc w:val="both"/>
        <w:rPr>
          <w:rFonts w:ascii="Palatino Linotype" w:eastAsia="Palatino Linotype" w:hAnsi="Palatino Linotype" w:cs="Palatino Linotype"/>
          <w:i/>
          <w:iCs/>
          <w:sz w:val="20"/>
          <w:szCs w:val="20"/>
        </w:rPr>
      </w:pPr>
    </w:p>
    <w:p w14:paraId="596AE587" w14:textId="7F9BF7E9" w:rsidR="008142AB" w:rsidRDefault="00C86278" w:rsidP="007F280A">
      <w:pPr>
        <w:spacing w:after="0" w:line="240" w:lineRule="auto"/>
        <w:ind w:left="567" w:right="521"/>
        <w:jc w:val="both"/>
        <w:rPr>
          <w:rFonts w:ascii="Palatino Linotype" w:eastAsia="Palatino Linotype" w:hAnsi="Palatino Linotype" w:cs="Palatino Linotype"/>
          <w:sz w:val="20"/>
          <w:szCs w:val="20"/>
          <w:lang w:val="en-US"/>
        </w:rPr>
      </w:pPr>
      <w:r>
        <w:rPr>
          <w:rFonts w:ascii="Palatino Linotype" w:eastAsia="Palatino Linotype" w:hAnsi="Palatino Linotype" w:cs="Palatino Linotype"/>
          <w:b/>
          <w:bCs/>
          <w:sz w:val="20"/>
          <w:szCs w:val="20"/>
        </w:rPr>
        <w:t>Kata Kunci</w:t>
      </w:r>
      <w:r>
        <w:rPr>
          <w:rFonts w:ascii="Palatino Linotype" w:eastAsia="Palatino Linotype" w:hAnsi="Palatino Linotype" w:cs="Palatino Linotype"/>
          <w:sz w:val="20"/>
          <w:szCs w:val="20"/>
        </w:rPr>
        <w:t xml:space="preserve">: </w:t>
      </w:r>
      <w:r w:rsidR="003F15BC" w:rsidRPr="003F15BC">
        <w:rPr>
          <w:rFonts w:ascii="Palatino Linotype" w:eastAsia="Palatino Linotype" w:hAnsi="Palatino Linotype" w:cs="Palatino Linotype"/>
          <w:sz w:val="20"/>
          <w:szCs w:val="20"/>
        </w:rPr>
        <w:t>Promosi, Kualitas Produk, Keputusan Pembelian, Konsumen</w:t>
      </w:r>
      <w:r w:rsidR="003F15BC">
        <w:rPr>
          <w:rFonts w:ascii="Palatino Linotype" w:eastAsia="Palatino Linotype" w:hAnsi="Palatino Linotype" w:cs="Palatino Linotype"/>
          <w:sz w:val="20"/>
          <w:szCs w:val="20"/>
          <w:lang w:val="en-US"/>
        </w:rPr>
        <w:t>.</w:t>
      </w:r>
    </w:p>
    <w:p w14:paraId="0A204CBE" w14:textId="77777777" w:rsidR="003F15BC" w:rsidRPr="003F15BC" w:rsidRDefault="003F15BC" w:rsidP="007F280A">
      <w:pPr>
        <w:spacing w:after="0" w:line="240" w:lineRule="auto"/>
        <w:ind w:left="567" w:right="521"/>
        <w:jc w:val="both"/>
        <w:rPr>
          <w:rFonts w:ascii="Palatino Linotype" w:eastAsia="Palatino Linotype" w:hAnsi="Palatino Linotype" w:cs="Palatino Linotype"/>
          <w:lang w:val="en-US"/>
        </w:rPr>
      </w:pPr>
    </w:p>
    <w:p w14:paraId="5A96FB43" w14:textId="77777777" w:rsidR="00636577" w:rsidRDefault="00C86278">
      <w:pPr>
        <w:spacing w:after="0" w:line="240" w:lineRule="auto"/>
        <w:ind w:left="567" w:right="521"/>
        <w:rPr>
          <w:rFonts w:ascii="Palatino Linotype" w:eastAsia="Palatino Linotype" w:hAnsi="Palatino Linotype" w:cs="Palatino Linotype"/>
          <w:b/>
          <w:bCs/>
          <w:i/>
          <w:iCs/>
          <w:sz w:val="20"/>
          <w:szCs w:val="20"/>
        </w:rPr>
      </w:pPr>
      <w:r>
        <w:rPr>
          <w:rFonts w:ascii="Palatino Linotype" w:eastAsia="Palatino Linotype" w:hAnsi="Palatino Linotype" w:cs="Palatino Linotype"/>
          <w:b/>
          <w:bCs/>
          <w:i/>
          <w:iCs/>
          <w:sz w:val="20"/>
          <w:szCs w:val="20"/>
        </w:rPr>
        <w:t>Abstract</w:t>
      </w:r>
    </w:p>
    <w:p w14:paraId="4A70FD22" w14:textId="4F385AE3" w:rsidR="008142AB" w:rsidRDefault="00330BB8" w:rsidP="004D444E">
      <w:pPr>
        <w:spacing w:after="0" w:line="240" w:lineRule="auto"/>
        <w:ind w:left="567" w:right="521"/>
        <w:jc w:val="both"/>
        <w:rPr>
          <w:rFonts w:ascii="Palatino Linotype" w:eastAsia="Palatino Linotype" w:hAnsi="Palatino Linotype" w:cs="Palatino Linotype"/>
          <w:i/>
          <w:iCs/>
          <w:sz w:val="20"/>
          <w:szCs w:val="20"/>
        </w:rPr>
      </w:pPr>
      <w:r w:rsidRPr="00330BB8">
        <w:rPr>
          <w:rFonts w:ascii="Palatino Linotype" w:eastAsia="Palatino Linotype" w:hAnsi="Palatino Linotype" w:cs="Palatino Linotype"/>
          <w:i/>
          <w:iCs/>
          <w:sz w:val="20"/>
          <w:szCs w:val="20"/>
        </w:rPr>
        <w:t>This study aims to analyze the effect of promotion and product quality on consumer purchase decisions at Hisana Fried Chicken Laut Dendang. This study employed a quantitative approach using a survey method. The population consisted of consumers who had purchased products from Hisana Fried Chicken Laut Dendang, while 100 respondents were selected using purposive sampling. Data were collected through questionnaires using a Likert scale and analyzed using multiple linear regression with SPSS. The results indicate that promotion has a positive and significant effect on consumer purchase decisions, with a t-value of 4.126 and a significance value of 0.000. Product quality also has a positive and significant effect on purchase decisions, with a t-value of 5.873 and a significance value of 0.000. Simultaneously, promotion and product quality significantly affect consumer purchase decisions, with an F-value of 48.327 and a significance value of 0.000. The coefficient of determination is 0.499, indicating that promotion and product quality explain 49.9% of the variation in purchase decisions, while the remaining 50.1% is explained by other factors outside the research model. Product quality is the more dominant variable based on its standardized beta coefficient of 0.539. These findings indicate that improving promotional effectiveness and maintaining consistent product quality are important factors in increasing consumer purchase decisions at Hisana Fried Chicken Laut Dendang.</w:t>
      </w:r>
    </w:p>
    <w:p w14:paraId="4003A057" w14:textId="77777777" w:rsidR="00330BB8" w:rsidRDefault="00330BB8" w:rsidP="004D444E">
      <w:pPr>
        <w:spacing w:after="0" w:line="240" w:lineRule="auto"/>
        <w:ind w:left="567" w:right="521"/>
        <w:jc w:val="both"/>
        <w:rPr>
          <w:rFonts w:ascii="Palatino Linotype" w:eastAsia="Palatino Linotype" w:hAnsi="Palatino Linotype" w:cs="Palatino Linotype"/>
          <w:b/>
          <w:bCs/>
          <w:i/>
          <w:iCs/>
          <w:sz w:val="20"/>
          <w:szCs w:val="20"/>
        </w:rPr>
      </w:pPr>
    </w:p>
    <w:p w14:paraId="666511E8" w14:textId="2676D372" w:rsidR="00636577" w:rsidRDefault="00C86278" w:rsidP="004D444E">
      <w:pPr>
        <w:spacing w:after="0" w:line="240" w:lineRule="auto"/>
        <w:ind w:left="567" w:right="521"/>
        <w:jc w:val="both"/>
        <w:rPr>
          <w:rFonts w:ascii="Palatino Linotype" w:eastAsia="Palatino Linotype" w:hAnsi="Palatino Linotype" w:cs="Palatino Linotype"/>
        </w:rPr>
      </w:pPr>
      <w:r>
        <w:rPr>
          <w:rFonts w:ascii="Palatino Linotype" w:eastAsia="Palatino Linotype" w:hAnsi="Palatino Linotype" w:cs="Palatino Linotype"/>
          <w:b/>
          <w:bCs/>
          <w:i/>
          <w:iCs/>
          <w:sz w:val="20"/>
          <w:szCs w:val="20"/>
        </w:rPr>
        <w:t>Keywords</w:t>
      </w:r>
      <w:r>
        <w:rPr>
          <w:rFonts w:ascii="Palatino Linotype" w:eastAsia="Palatino Linotype" w:hAnsi="Palatino Linotype" w:cs="Palatino Linotype"/>
          <w:i/>
          <w:iCs/>
          <w:sz w:val="20"/>
          <w:szCs w:val="20"/>
        </w:rPr>
        <w:t xml:space="preserve">: </w:t>
      </w:r>
      <w:r w:rsidR="00330BB8" w:rsidRPr="00330BB8">
        <w:rPr>
          <w:rFonts w:ascii="Palatino Linotype" w:eastAsia="Palatino Linotype" w:hAnsi="Palatino Linotype" w:cs="Palatino Linotype"/>
          <w:i/>
          <w:iCs/>
          <w:sz w:val="20"/>
          <w:szCs w:val="20"/>
        </w:rPr>
        <w:t>Promotion, Product Quality, Purchase Decision, Consumers</w:t>
      </w:r>
      <w:r w:rsidR="00330BB8" w:rsidRPr="008142AB">
        <w:rPr>
          <w:rFonts w:ascii="Palatino Linotype" w:eastAsia="Palatino Linotype" w:hAnsi="Palatino Linotype" w:cs="Palatino Linotype"/>
          <w:i/>
          <w:iCs/>
          <w:sz w:val="20"/>
          <w:szCs w:val="20"/>
        </w:rPr>
        <w:t>.</w:t>
      </w:r>
    </w:p>
    <w:p w14:paraId="45E3BDB7" w14:textId="77777777" w:rsidR="00636577" w:rsidRDefault="00636577">
      <w:pPr>
        <w:spacing w:after="0" w:line="240" w:lineRule="auto"/>
        <w:rPr>
          <w:rFonts w:ascii="Palatino Linotype" w:eastAsia="Palatino Linotype" w:hAnsi="Palatino Linotype" w:cs="Palatino Linotype"/>
        </w:rPr>
      </w:pPr>
    </w:p>
    <w:p w14:paraId="4CF1FAB5" w14:textId="77777777" w:rsidR="00636577" w:rsidRDefault="00636577">
      <w:pPr>
        <w:spacing w:after="0" w:line="240" w:lineRule="auto"/>
        <w:rPr>
          <w:rFonts w:ascii="Palatino Linotype" w:eastAsia="Palatino Linotype" w:hAnsi="Palatino Linotype" w:cs="Palatino Linotype"/>
        </w:rPr>
      </w:pPr>
    </w:p>
    <w:p w14:paraId="7F75DDA2" w14:textId="77777777" w:rsidR="00636577" w:rsidRDefault="00C86278">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Saran format untuk mensitasi artikel ini:</w:t>
      </w:r>
    </w:p>
    <w:p w14:paraId="67C49718" w14:textId="61FC3A8E" w:rsidR="00636577" w:rsidRDefault="00330BB8" w:rsidP="000022A4">
      <w:pPr>
        <w:spacing w:after="0" w:line="240" w:lineRule="auto"/>
        <w:jc w:val="both"/>
        <w:rPr>
          <w:rFonts w:ascii="Palatino Linotype" w:eastAsia="Palatino Linotype" w:hAnsi="Palatino Linotype" w:cs="Palatino Linotype"/>
        </w:rPr>
      </w:pPr>
      <w:r w:rsidRPr="00330BB8">
        <w:rPr>
          <w:rFonts w:ascii="Palatino Linotype" w:eastAsia="Palatino Linotype" w:hAnsi="Palatino Linotype" w:cs="Palatino Linotype"/>
          <w:lang w:val="en-US"/>
        </w:rPr>
        <w:t>Zalukhu, A., Zalukhu, S. A., &amp; Zendrato, F. (202</w:t>
      </w:r>
      <w:r>
        <w:rPr>
          <w:rFonts w:ascii="Palatino Linotype" w:eastAsia="Palatino Linotype" w:hAnsi="Palatino Linotype" w:cs="Palatino Linotype"/>
          <w:lang w:val="en-US"/>
        </w:rPr>
        <w:t>5</w:t>
      </w:r>
      <w:r w:rsidRPr="00330BB8">
        <w:rPr>
          <w:rFonts w:ascii="Palatino Linotype" w:eastAsia="Palatino Linotype" w:hAnsi="Palatino Linotype" w:cs="Palatino Linotype"/>
          <w:lang w:val="en-US"/>
        </w:rPr>
        <w:t>). Pengaruh promosi dan kualitas produk terhadap keputusan pembelian konsumen pada Hisana Fried Chicken Laut Dendang</w:t>
      </w:r>
      <w:r w:rsidR="00C86278">
        <w:rPr>
          <w:rFonts w:ascii="Palatino Linotype" w:eastAsia="Palatino Linotype" w:hAnsi="Palatino Linotype" w:cs="Palatino Linotype"/>
        </w:rPr>
        <w:t xml:space="preserve">. </w:t>
      </w:r>
      <w:r w:rsidR="00191715" w:rsidRPr="00191715">
        <w:rPr>
          <w:rFonts w:ascii="Palatino Linotype" w:eastAsia="Palatino Linotype" w:hAnsi="Palatino Linotype" w:cs="Palatino Linotype"/>
          <w:i/>
          <w:iCs/>
        </w:rPr>
        <w:t>Prosiding Seminar Nasional Akuntansi Manajemen Dan Ilmu Komputer</w:t>
      </w:r>
      <w:r w:rsidR="00C86278">
        <w:rPr>
          <w:rFonts w:ascii="Palatino Linotype" w:eastAsia="Palatino Linotype" w:hAnsi="Palatino Linotype" w:cs="Palatino Linotype"/>
          <w:i/>
          <w:iCs/>
        </w:rPr>
        <w:t xml:space="preserve"> </w:t>
      </w:r>
      <w:r w:rsidR="00C86278">
        <w:rPr>
          <w:rFonts w:ascii="Palatino Linotype" w:eastAsia="Palatino Linotype" w:hAnsi="Palatino Linotype" w:cs="Palatino Linotype"/>
        </w:rPr>
        <w:t>(</w:t>
      </w:r>
      <w:r w:rsidR="00191715">
        <w:rPr>
          <w:rFonts w:ascii="Palatino Linotype" w:eastAsia="Palatino Linotype" w:hAnsi="Palatino Linotype" w:cs="Palatino Linotype"/>
          <w:lang w:val="en-US"/>
        </w:rPr>
        <w:t>SENAKOM</w:t>
      </w:r>
      <w:r w:rsidR="00C86278">
        <w:rPr>
          <w:rFonts w:ascii="Palatino Linotype" w:eastAsia="Palatino Linotype" w:hAnsi="Palatino Linotype" w:cs="Palatino Linotype"/>
        </w:rPr>
        <w:t>) 202</w:t>
      </w:r>
      <w:r w:rsidR="0099010F">
        <w:rPr>
          <w:rFonts w:ascii="Palatino Linotype" w:eastAsia="Palatino Linotype" w:hAnsi="Palatino Linotype" w:cs="Palatino Linotype"/>
          <w:lang w:val="en-US"/>
        </w:rPr>
        <w:t>5</w:t>
      </w:r>
      <w:r w:rsidR="00C86278">
        <w:rPr>
          <w:rFonts w:ascii="Palatino Linotype" w:eastAsia="Palatino Linotype" w:hAnsi="Palatino Linotype" w:cs="Palatino Linotype"/>
        </w:rPr>
        <w:t>,</w:t>
      </w:r>
      <w:r w:rsidR="00DE218E">
        <w:rPr>
          <w:rFonts w:ascii="Palatino Linotype" w:eastAsia="Palatino Linotype" w:hAnsi="Palatino Linotype" w:cs="Palatino Linotype"/>
          <w:lang w:val="en-US"/>
        </w:rPr>
        <w:t xml:space="preserve"> </w:t>
      </w:r>
      <w:r>
        <w:rPr>
          <w:rFonts w:ascii="Palatino Linotype" w:eastAsia="Palatino Linotype" w:hAnsi="Palatino Linotype" w:cs="Palatino Linotype"/>
          <w:lang w:val="en-US"/>
        </w:rPr>
        <w:t>75</w:t>
      </w:r>
      <w:r w:rsidR="00DE218E">
        <w:rPr>
          <w:rFonts w:ascii="Palatino Linotype" w:eastAsia="Palatino Linotype" w:hAnsi="Palatino Linotype" w:cs="Palatino Linotype"/>
          <w:lang w:val="en-US"/>
        </w:rPr>
        <w:t>-</w:t>
      </w:r>
      <w:r>
        <w:rPr>
          <w:rFonts w:ascii="Palatino Linotype" w:eastAsia="Palatino Linotype" w:hAnsi="Palatino Linotype" w:cs="Palatino Linotype"/>
          <w:lang w:val="en-US"/>
        </w:rPr>
        <w:t>81</w:t>
      </w:r>
      <w:r w:rsidR="00C86278">
        <w:rPr>
          <w:rFonts w:ascii="Palatino Linotype" w:eastAsia="Palatino Linotype" w:hAnsi="Palatino Linotype" w:cs="Palatino Linotype"/>
        </w:rPr>
        <w:t>.</w:t>
      </w:r>
    </w:p>
    <w:p w14:paraId="7242CD77" w14:textId="77777777" w:rsidR="00636577" w:rsidRDefault="00636577" w:rsidP="0099010F">
      <w:pPr>
        <w:pBdr>
          <w:top w:val="nil"/>
          <w:left w:val="nil"/>
          <w:bottom w:val="nil"/>
          <w:right w:val="nil"/>
          <w:between w:val="nil"/>
        </w:pBdr>
        <w:spacing w:after="0" w:line="240" w:lineRule="auto"/>
        <w:rPr>
          <w:rFonts w:ascii="Palatino Linotype" w:eastAsia="Palatino Linotype" w:hAnsi="Palatino Linotype" w:cs="Palatino Linotype"/>
          <w:color w:val="000000"/>
        </w:rPr>
      </w:pPr>
    </w:p>
    <w:p w14:paraId="07D13808" w14:textId="77777777" w:rsidR="00636577" w:rsidRDefault="00C86278">
      <w:pPr>
        <w:numPr>
          <w:ilvl w:val="0"/>
          <w:numId w:val="1"/>
        </w:numPr>
        <w:pBdr>
          <w:top w:val="nil"/>
          <w:left w:val="nil"/>
          <w:bottom w:val="nil"/>
          <w:right w:val="nil"/>
          <w:between w:val="nil"/>
        </w:pBdr>
        <w:spacing w:after="0" w:line="240" w:lineRule="auto"/>
        <w:ind w:left="284" w:hanging="284"/>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Pendahuluan</w:t>
      </w:r>
    </w:p>
    <w:p w14:paraId="37C37A55" w14:textId="1502F8D4"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Perkembangan industri makanan cepat saji menyebabkan persaingan antarusaha semakin tinggi. Konsumen memiliki berbagai alternatif produk dengan karakteristik, harga, kualitas, dan strategi pemasaran yang berbeda. Kondisi tersebut mendorong perusahaan untuk memahami perilaku konsumen dan faktor-faktor yang dapat memengaruhi keputusan pembelian. Dalam persaingan yang semakin kompetitif, perusahaan tidak hanya dituntut menghasilkan produk yang berkualitas, tetapi juga harus mampu mengkomunikasikan keunggulan produk kepada konsumen melalui strategi promosi yang tepat.</w:t>
      </w:r>
    </w:p>
    <w:p w14:paraId="5E059ADF" w14:textId="7A6826E4"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Keputusan pembelian merupakan salah satu aspek penting dalam keberlangsungan usaha karena berkaitan langsung dengan kemampuan perusahaan menghasilkan penjualan. Konsumen melakukan evaluasi sebelum menentukan produk yang akan dibeli. Evaluasi tersebut dapat dipengaruhi oleh informasi yang diterima, kualitas produk, harga, promosi, pengalaman sebelumnya, serta persepsi terhadap suatu merek. Oleh karena itu, perusahaan perlu memahami faktor-faktor yang dapat meningkatkan kemungkinan konsumen memilih produknya dibandingkan produk pesaing.</w:t>
      </w:r>
    </w:p>
    <w:p w14:paraId="33AAC0B0" w14:textId="720D1193"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Salah satu faktor yang dapat memengaruhi keputusan pembelian adalah promosi. Promosi merupakan kegiatan perusahaan untuk menyampaikan informasi mengenai produk kepada konsumen sekaligus membangun daya tarik terhadap produk tersebut. Promosi dapat dilakukan melalui berbagai media, baik secara langsung maupun digital. Semakin mudah konsumen memperoleh informasi mengenai produk dan penawaran yang diberikan, semakin besar peluang munculnya ketertarikan untuk melakukan pembelian. Penelitian Claudy dan Dharmawan (2021) menunjukkan bahwa promosi memiliki pengaruh positif dan signifikan terhadap keputusan pembelian pelanggan.</w:t>
      </w:r>
    </w:p>
    <w:p w14:paraId="2AAB84BC" w14:textId="0D50DBCD"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Hasil serupa ditemukan oleh Ramadhanti dan Zaini (2021) pada Bites Cake Malang. Penelitian tersebut menunjukkan bahwa promosi dan kualitas produk secara parsial maupun simultan berpengaruh terhadap keputusan pembelian. Nilai adjusted R square sebesar 0,641 menunjukkan bahwa kedua variabel tersebut memberikan kontribusi yang cukup besar terhadap variasi keputusan pembelian.</w:t>
      </w:r>
    </w:p>
    <w:p w14:paraId="2BA01209" w14:textId="2C713026"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Promosi juga dapat dikombinasikan dengan strategi pemasaran digital. Assyfa dan Dora (2022) meneliti pengaruh promosi melalui media sosial TikTok dan kualitas produk terhadap keputusan pembelian dan menunjukkan pentingnya kedua aspek tersebut dalam memengaruhi perilaku konsumen.</w:t>
      </w:r>
    </w:p>
    <w:p w14:paraId="66AF8DBF" w14:textId="5432659E"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Selain promosi, kualitas produk merupakan faktor yang penting dalam keputusan pembelian. Kualitas produk berkaitan dengan kemampuan produk memenuhi kebutuhan dan harapan konsumen. Pada industri makanan cepat saji, kualitas dapat dinilai melalui rasa, aroma, tekstur, kesegaran, kebersihan, tampilan, dan konsistensi produk. Konsumen yang memperoleh produk sesuai harapan cenderung memiliki persepsi yang lebih positif sehingga kemungkinan melakukan pembelian menjadi lebih tinggi.</w:t>
      </w:r>
    </w:p>
    <w:p w14:paraId="134C9BBB" w14:textId="68007B1F"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lastRenderedPageBreak/>
        <w:t>Hasanah et al. (2021), dalam penelitian mengenai kopi instan Lanang Suhang di Sumatera Selatan, menunjukkan bahwa kualitas produk dan promosi berpengaruh terhadap keputusan pembelian. Penelitian tersebut menggunakan kuesioner dan analisis SPSS untuk menguji hubungan antara kualitas produk, promosi, dan keputusan pembelian.</w:t>
      </w:r>
    </w:p>
    <w:p w14:paraId="608AA373" w14:textId="30EF50EE"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Oktavianti dan Budiarti (2021) juga menemukan bahwa promosi dan kualitas produk berpengaruh positif dan signifikan terhadap keputusan pembelian konsumen KOI Bubble Tea. Penelitian tersebut menunjukkan bahwa citra merek juga dapat menjadi mekanisme yang menghubungkan promosi dan kualitas produk dengan keputusan pembelian.</w:t>
      </w:r>
    </w:p>
    <w:p w14:paraId="3499EA72" w14:textId="6491301A"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Penelitian Aprilia et al. (2021) pada Graby Bites menunjukkan bahwa harga, kualitas produk, dan promosi secara parsial berpengaruh signifikan terhadap keputusan pembelian. Temuan tersebut memperlihatkan bahwa keputusan pembelian dapat dipengaruhi oleh kombinasi faktor pemasaran yang saling berkaitan.</w:t>
      </w:r>
    </w:p>
    <w:p w14:paraId="68BAF6ED" w14:textId="496C8E05"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Maulana (2021) juga menemukan bahwa harga, kualitas produk, dan promosi berpengaruh signifikan terhadap keputusan pembelian produk Artfresh. Temuan tersebut memperkuat pandangan bahwa kualitas produk dan promosi merupakan dua komponen penting dalam strategi pemasaran yang dapat memengaruhi konsumen.</w:t>
      </w:r>
    </w:p>
    <w:p w14:paraId="76A63019" w14:textId="6F3E7071"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Dalam penelitian Wijaya et al. (2021), harga, promosi, dan kualitas produk juga dianalisis sebagai faktor yang memengaruhi keputusan pembelian pada PT Medan Jaya Pangan Mutu. Penelitian tersebut relevan karena dilakukan pada perusahaan yang berkaitan dengan produk pangan dan menunjukkan bahwa ketiga variabel pemasaran tersebut penting dalam menjelaskan keputusan pembelian.</w:t>
      </w:r>
    </w:p>
    <w:p w14:paraId="13D23388" w14:textId="2057EB68"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Penelitian Yuliantie (2021) pada Pand's Muslim Department Store menemukan bahwa kualitas produk, persepsi harga, dan promosi berpengaruh positif dan signifikan terhadap keputusan pembelian. Hasil tersebut menunjukkan bahwa konsumen melakukan evaluasi terhadap berbagai atribut sebelum menentukan keputusan pembelian.</w:t>
      </w:r>
    </w:p>
    <w:p w14:paraId="2B571DDA" w14:textId="62E11062"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Wahidin dan Padmakusumah (2023) secara khusus meneliti pengaruh promosi dan kualitas produk terhadap keputusan pembelian pada MJRT Group. Penelitian tersebut menggunakan regresi linear berganda dan menunjukkan bahwa promosi serta kualitas produk merupakan variabel yang relevan dalam menjelaskan keputusan pembelian.</w:t>
      </w:r>
    </w:p>
    <w:p w14:paraId="370D41FA" w14:textId="67FEDF46"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Indah dan Gendalasari (2023) juga menemukan adanya pengaruh kualitas produk dan promosi penjualan terhadap keputusan pembelian pada Café Story House di Kota Bogor. Penelitian tersebut menggunakan 385 responden dan analisis regresi untuk menguji pengaruh kedua variabel tersebut.</w:t>
      </w:r>
    </w:p>
    <w:p w14:paraId="74D20827" w14:textId="718720B6"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Wibowo et al. (2023) menemukan bahwa kualitas produk dan promosi berpengaruh signifikan terhadap keputusan pembelian pada salah satu usaha konveksi di Kabupaten Bandung. Nilai R Square penelitian sebesar 0,836 menunjukkan kontribusi yang sangat besar dari kualitas produk dan promosi terhadap keputusan pembelian pada objek tersebut.</w:t>
      </w:r>
    </w:p>
    <w:p w14:paraId="7A307828" w14:textId="4C8A5261"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Berdasarkan penelitian terdahulu tersebut, dapat dilihat bahwa promosi dan kualitas produk secara umum memiliki hubungan positif dengan keputusan pembelian. Namun, sebagian besar penelitian dilakukan pada objek yang berbeda, seperti marketplace, toko ritel, bakery, café, produk kecantikan, konveksi, dan perusahaan lainnya. Penelitian mengenai kombinasi promosi dan kualitas produk pada usaha makanan cepat saji, khususnya pada Hisana Fried Chicken Laut Dendang, masih memiliki ruang untuk dikaji.</w:t>
      </w:r>
    </w:p>
    <w:p w14:paraId="03441DCE" w14:textId="2C40C9CC"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 xml:space="preserve">Hisana Fried Chicken merupakan usaha yang bergerak dalam bidang makanan cepat saji dengan produk utama berupa ayam goreng. Dalam kondisi persaingan usaha makanan yang tinggi, keputusan pembelian konsumen dapat dipengaruhi oleh daya tarik promosi dan </w:t>
      </w:r>
      <w:r w:rsidRPr="00330BB8">
        <w:rPr>
          <w:rFonts w:ascii="Palatino Linotype" w:eastAsia="Palatino Linotype" w:hAnsi="Palatino Linotype" w:cs="Palatino Linotype"/>
          <w:color w:val="000000"/>
        </w:rPr>
        <w:lastRenderedPageBreak/>
        <w:t>persepsi terhadap kualitas produk. Konsumen tidak hanya mempertimbangkan harga, tetapi juga rasa, tekstur, kebersihan, pelayanan, kemudahan mendapatkan informasi promosi, serta pengalaman konsumsi sebelumnya.</w:t>
      </w:r>
    </w:p>
    <w:p w14:paraId="1D3E0012" w14:textId="6D09CE6B" w:rsidR="00E030D3" w:rsidRPr="002B3E3D"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Berdasarkan uraian tersebut, penelitian ini bertujuan untuk menganalisis pengaruh promosi terhadap keputusan pembelian konsumen, menganalisis pengaruh kualitas produk terhadap keputusan pembelian konsumen, serta menganalisis pengaruh promosi dan kualitas produk secara simultan terhadap keputusan pembelian konsumen pada Hisana Fried Chicken Laut Dendang</w:t>
      </w:r>
      <w:r w:rsidR="002B3E3D" w:rsidRPr="002B3E3D">
        <w:rPr>
          <w:rFonts w:ascii="Palatino Linotype" w:eastAsia="Palatino Linotype" w:hAnsi="Palatino Linotype" w:cs="Palatino Linotype"/>
          <w:color w:val="000000"/>
        </w:rPr>
        <w:t>.</w:t>
      </w:r>
    </w:p>
    <w:p w14:paraId="4428F8A3" w14:textId="77777777" w:rsidR="00A52901" w:rsidRPr="00561A7A" w:rsidRDefault="00A52901" w:rsidP="00E030D3">
      <w:pPr>
        <w:pBdr>
          <w:top w:val="nil"/>
          <w:left w:val="nil"/>
          <w:bottom w:val="nil"/>
          <w:right w:val="nil"/>
          <w:between w:val="nil"/>
        </w:pBdr>
        <w:spacing w:after="0" w:line="240" w:lineRule="auto"/>
        <w:jc w:val="both"/>
        <w:rPr>
          <w:rFonts w:ascii="Palatino Linotype" w:eastAsia="Palatino Linotype" w:hAnsi="Palatino Linotype" w:cs="Palatino Linotype"/>
          <w:color w:val="000000"/>
        </w:rPr>
      </w:pPr>
    </w:p>
    <w:p w14:paraId="68488360" w14:textId="35C22498" w:rsidR="00636577" w:rsidRDefault="00C86278">
      <w:pPr>
        <w:numPr>
          <w:ilvl w:val="0"/>
          <w:numId w:val="1"/>
        </w:numPr>
        <w:pBdr>
          <w:top w:val="nil"/>
          <w:left w:val="nil"/>
          <w:bottom w:val="nil"/>
          <w:right w:val="nil"/>
          <w:between w:val="nil"/>
        </w:pBdr>
        <w:spacing w:after="0" w:line="240" w:lineRule="auto"/>
        <w:ind w:left="284" w:hanging="284"/>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Metode</w:t>
      </w:r>
    </w:p>
    <w:p w14:paraId="40541CC3" w14:textId="61A657B6" w:rsidR="00330BB8" w:rsidRPr="00330BB8"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Penelitian ini menggunakan pendekatan kuantitatif dengan metode survei. Penelitian dilakukan pada Hisana Fried Chicken Laut Dendang dengan populasi berupa konsumen yang pernah melakukan pembelian produk. Karena jumlah populasi tidak diketahui secara pasti, sampel ditentukan menggunakan purposive sampling dengan kriteria responden berusia minimal 17 tahun dan pernah membeli produk Hisana Fried Chicken Laut Dendang. Jumlah responden yang digunakan dalam penelitian ini sebanyak 100 orang. Data primer diperoleh melalui penyebaran kuesioner dengan skala Likert lima poin, yaitu 1 untuk sangat tidak setuju sampai 5 untuk sangat setuju. Variabel independen terdiri atas promosi (X₁) dan kualitas produk (X₂), sedangkan variabel dependen adalah keputusan pembelian (Y). Penggunaan kuesioner dan regresi linear berganda sesuai dengan pendekatan yang digunakan dalam sejumlah penelitian terdahulu mengenai promosi, kualitas produk, dan keputusan pembelian (Ramadhanti &amp; Zaini, 2021; Wahidin &amp; Padmakusumah, 2023).</w:t>
      </w:r>
    </w:p>
    <w:p w14:paraId="31C6872F" w14:textId="383B9A97" w:rsidR="00E030D3" w:rsidRDefault="00330BB8" w:rsidP="00330BB8">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Analisis data dilakukan menggunakan SPSS melalui uji validitas, reliabilitas, uji asumsi klasik, regresi linear berganda, uji t, uji F, dan koefisien determinasi. Uji validitas digunakan untuk mengetahui kemampuan setiap item dalam mengukur variabel penelitian, sedangkan reliabilitas digunakan untuk mengetahui konsistensi instrumen. Uji asumsi klasik terdiri atas uji normalitas, multikolinearitas, dan heteroskedastisitas. Selanjutnya, regresi linear berganda digunakan untuk mengetahui arah dan besarnya pengaruh promosi dan kualitas produk terhadap keputusan pembelian. Uji t digunakan untuk menguji pengaruh parsial, sedangkan uji F digunakan untuk menguji pengaruh simultan. Koefisien determinasi digunakan untuk mengetahui besarnya kemampuan variabel promosi dan kualitas produk dalam menjelaskan variasi keputusan pembelian</w:t>
      </w:r>
      <w:r w:rsidR="00E030D3" w:rsidRPr="00E030D3">
        <w:rPr>
          <w:rFonts w:ascii="Palatino Linotype" w:eastAsia="Palatino Linotype" w:hAnsi="Palatino Linotype" w:cs="Palatino Linotype"/>
          <w:color w:val="000000"/>
        </w:rPr>
        <w:t>.</w:t>
      </w:r>
    </w:p>
    <w:p w14:paraId="7A63DB1D" w14:textId="77777777" w:rsidR="00636577" w:rsidRDefault="00636577">
      <w:pPr>
        <w:spacing w:after="0" w:line="240" w:lineRule="auto"/>
        <w:jc w:val="both"/>
        <w:rPr>
          <w:rFonts w:ascii="Palatino Linotype" w:eastAsia="Palatino Linotype" w:hAnsi="Palatino Linotype" w:cs="Palatino Linotype"/>
        </w:rPr>
      </w:pPr>
    </w:p>
    <w:p w14:paraId="3CF1D8DB" w14:textId="6C418115" w:rsidR="008142AB" w:rsidRPr="00330BB8" w:rsidRDefault="00C86278" w:rsidP="00330BB8">
      <w:pPr>
        <w:numPr>
          <w:ilvl w:val="0"/>
          <w:numId w:val="1"/>
        </w:numPr>
        <w:pBdr>
          <w:top w:val="nil"/>
          <w:left w:val="nil"/>
          <w:bottom w:val="nil"/>
          <w:right w:val="nil"/>
          <w:between w:val="nil"/>
        </w:pBdr>
        <w:spacing w:after="0" w:line="240" w:lineRule="auto"/>
        <w:ind w:left="284" w:hanging="284"/>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Hasil dan Pembahasan</w:t>
      </w:r>
    </w:p>
    <w:p w14:paraId="4B8E67FA" w14:textId="5AB1CD08" w:rsidR="00330BB8" w:rsidRPr="00330BB8" w:rsidRDefault="00330BB8" w:rsidP="00330BB8">
      <w:pPr>
        <w:pBdr>
          <w:top w:val="nil"/>
          <w:left w:val="nil"/>
          <w:bottom w:val="nil"/>
          <w:right w:val="nil"/>
          <w:between w:val="nil"/>
        </w:pBdr>
        <w:spacing w:after="0" w:line="240" w:lineRule="auto"/>
        <w:ind w:firstLine="709"/>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Hasil penelitian secara keseluruhan menunjukkan bahwa promosi dan kualitas produk merupakan dua faktor penting yang dapat memengaruhi keputusan pembelian konsumen. Promosi berperan dalam menarik perhatian dan memberikan informasi, sedangkan kualitas produk memberikan pengalaman konsumsi yang menentukan penilaian konsumen terhadap produk.</w:t>
      </w:r>
    </w:p>
    <w:p w14:paraId="45714E2D" w14:textId="1F3BF850" w:rsidR="00330BB8" w:rsidRPr="00330BB8" w:rsidRDefault="00330BB8" w:rsidP="00330BB8">
      <w:pPr>
        <w:pBdr>
          <w:top w:val="nil"/>
          <w:left w:val="nil"/>
          <w:bottom w:val="nil"/>
          <w:right w:val="nil"/>
          <w:between w:val="nil"/>
        </w:pBdr>
        <w:spacing w:after="0" w:line="240" w:lineRule="auto"/>
        <w:ind w:firstLine="709"/>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Hasil penelitian juga menunjukkan bahwa kualitas produk lebih dominan dibandingkan promosi. Hal ini dapat dipahami karena makanan merupakan produk yang kualitasnya dapat dirasakan langsung oleh konsumen. Promosi dapat mendorong konsumen untuk mencoba produk, tetapi keputusan pembelian selanjutnya sangat mungkin dipengaruhi oleh pengalaman konsumen terhadap kualitas produk.</w:t>
      </w:r>
    </w:p>
    <w:p w14:paraId="3582B950" w14:textId="7163DDAC" w:rsidR="00330BB8" w:rsidRPr="00330BB8" w:rsidRDefault="00330BB8" w:rsidP="00330BB8">
      <w:pPr>
        <w:pBdr>
          <w:top w:val="nil"/>
          <w:left w:val="nil"/>
          <w:bottom w:val="nil"/>
          <w:right w:val="nil"/>
          <w:between w:val="nil"/>
        </w:pBdr>
        <w:spacing w:after="0" w:line="240" w:lineRule="auto"/>
        <w:ind w:firstLine="709"/>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 xml:space="preserve">Temuan tersebut memperlihatkan pentingnya keseimbangan antara strategi komunikasi pemasaran dan kualitas produk. Promosi yang sangat menarik tetapi tidak </w:t>
      </w:r>
      <w:r w:rsidRPr="00330BB8">
        <w:rPr>
          <w:rFonts w:ascii="Palatino Linotype" w:eastAsia="Palatino Linotype" w:hAnsi="Palatino Linotype" w:cs="Palatino Linotype"/>
          <w:color w:val="000000"/>
        </w:rPr>
        <w:lastRenderedPageBreak/>
        <w:t>didukung kualitas produk dapat menimbulkan ketidaksesuaian antara harapan dan pengalaman konsumen. Sebaliknya, produk dengan kualitas tinggi tetapi kurang dipromosikan dapat memiliki keterbatasan dalam menjangkau konsumen baru.</w:t>
      </w:r>
    </w:p>
    <w:p w14:paraId="2EAD600D" w14:textId="1E6A5C4E" w:rsidR="00330BB8" w:rsidRPr="00330BB8" w:rsidRDefault="00330BB8" w:rsidP="00330BB8">
      <w:pPr>
        <w:pBdr>
          <w:top w:val="nil"/>
          <w:left w:val="nil"/>
          <w:bottom w:val="nil"/>
          <w:right w:val="nil"/>
          <w:between w:val="nil"/>
        </w:pBdr>
        <w:spacing w:after="0" w:line="240" w:lineRule="auto"/>
        <w:ind w:firstLine="709"/>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Penelitian terdahulu juga menunjukkan pola yang serupa. Aprilia et al. (2021) menemukan bahwa kualitas produk dan promosi berpengaruh signifikan terhadap keputusan pembelian produk Graby Bites. Maulana (2021) juga menemukan pengaruh signifikan kualitas produk dan promosi terhadap keputusan pembelian produk Artfresh.</w:t>
      </w:r>
    </w:p>
    <w:p w14:paraId="64DF839B" w14:textId="3FFE6B62" w:rsidR="00330BB8" w:rsidRPr="00330BB8" w:rsidRDefault="00330BB8" w:rsidP="00330BB8">
      <w:pPr>
        <w:pBdr>
          <w:top w:val="nil"/>
          <w:left w:val="nil"/>
          <w:bottom w:val="nil"/>
          <w:right w:val="nil"/>
          <w:between w:val="nil"/>
        </w:pBdr>
        <w:spacing w:after="0" w:line="240" w:lineRule="auto"/>
        <w:ind w:firstLine="709"/>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Wijaya et al. (2021) menunjukkan bahwa harga, promosi, dan kualitas produk merupakan faktor yang berkaitan dengan keputusan pembelian pada perusahaan pangan. Sementara itu, Karunia et al. (2022) menunjukkan bahwa promosi, kualitas produk, dan harga dapat digunakan untuk menjelaskan keputusan pembelian dan kepuasan konsumen pada usaha bakery.</w:t>
      </w:r>
    </w:p>
    <w:p w14:paraId="4E5785EF" w14:textId="7071DF62" w:rsidR="008142AB" w:rsidRPr="008142AB" w:rsidRDefault="00330BB8" w:rsidP="00330BB8">
      <w:pPr>
        <w:pBdr>
          <w:top w:val="nil"/>
          <w:left w:val="nil"/>
          <w:bottom w:val="nil"/>
          <w:right w:val="nil"/>
          <w:between w:val="nil"/>
        </w:pBdr>
        <w:spacing w:after="0" w:line="240" w:lineRule="auto"/>
        <w:ind w:firstLine="709"/>
        <w:jc w:val="both"/>
        <w:rPr>
          <w:rFonts w:ascii="Palatino Linotype" w:eastAsia="Palatino Linotype" w:hAnsi="Palatino Linotype" w:cs="Palatino Linotype"/>
          <w:color w:val="000000"/>
        </w:rPr>
      </w:pPr>
      <w:r w:rsidRPr="00330BB8">
        <w:rPr>
          <w:rFonts w:ascii="Palatino Linotype" w:eastAsia="Palatino Linotype" w:hAnsi="Palatino Linotype" w:cs="Palatino Linotype"/>
          <w:color w:val="000000"/>
        </w:rPr>
        <w:t>Hasil tersebut memperkuat argumentasi bahwa pengelola Hisana Fried Chicken Laut Dendang perlu mengembangkan strategi pemasaran yang mengintegrasikan promosi dengan pemeliharaan kualitas produk. Strategi tersebut dapat dilakukan melalui promosi yang informatif dan menarik, tetapi tetap menjaga konsistensi rasa, tekstur, kesegaran, kebersihan, dan penyajian produk.</w:t>
      </w:r>
    </w:p>
    <w:p w14:paraId="2F5C1DFD" w14:textId="3416C545" w:rsidR="00636577" w:rsidRPr="00A52901" w:rsidRDefault="00636577" w:rsidP="00532C6D">
      <w:pPr>
        <w:spacing w:after="0" w:line="240" w:lineRule="auto"/>
        <w:jc w:val="both"/>
        <w:rPr>
          <w:rFonts w:ascii="Palatino Linotype" w:hAnsi="Palatino Linotype"/>
        </w:rPr>
      </w:pPr>
    </w:p>
    <w:p w14:paraId="7BF7524A" w14:textId="77777777" w:rsidR="00636577" w:rsidRDefault="00C86278">
      <w:pPr>
        <w:numPr>
          <w:ilvl w:val="0"/>
          <w:numId w:val="1"/>
        </w:numPr>
        <w:pBdr>
          <w:top w:val="nil"/>
          <w:left w:val="nil"/>
          <w:bottom w:val="nil"/>
          <w:right w:val="nil"/>
          <w:between w:val="nil"/>
        </w:pBdr>
        <w:spacing w:after="0" w:line="240" w:lineRule="auto"/>
        <w:ind w:left="284" w:hanging="284"/>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Kesimpulan</w:t>
      </w:r>
    </w:p>
    <w:p w14:paraId="44090CB3" w14:textId="5190FBE4" w:rsidR="00330BB8" w:rsidRPr="00330BB8" w:rsidRDefault="00330BB8" w:rsidP="00330BB8">
      <w:pPr>
        <w:spacing w:after="0" w:line="240" w:lineRule="auto"/>
        <w:ind w:firstLine="567"/>
        <w:jc w:val="both"/>
        <w:rPr>
          <w:rFonts w:ascii="Palatino Linotype" w:eastAsia="Palatino Linotype" w:hAnsi="Palatino Linotype" w:cs="Palatino Linotype"/>
        </w:rPr>
      </w:pPr>
      <w:r w:rsidRPr="00330BB8">
        <w:rPr>
          <w:rFonts w:ascii="Palatino Linotype" w:eastAsia="Palatino Linotype" w:hAnsi="Palatino Linotype" w:cs="Palatino Linotype"/>
        </w:rPr>
        <w:t>Berdasarkan hasil penelitian, dapat disimpulkan bahwa promosi berpengaruh positif dan signifikan terhadap keputusan pembelian konsumen pada Hisana Fried Chicken Laut Dendang. Hal tersebut menunjukkan bahwa semakin efektif promosi yang dilakukan, semakin tinggi kecenderungan konsumen untuk melakukan pembelian.</w:t>
      </w:r>
      <w:r>
        <w:rPr>
          <w:rFonts w:ascii="Palatino Linotype" w:eastAsia="Palatino Linotype" w:hAnsi="Palatino Linotype" w:cs="Palatino Linotype"/>
          <w:lang w:val="en-US"/>
        </w:rPr>
        <w:t xml:space="preserve"> </w:t>
      </w:r>
      <w:r w:rsidRPr="00330BB8">
        <w:rPr>
          <w:rFonts w:ascii="Palatino Linotype" w:eastAsia="Palatino Linotype" w:hAnsi="Palatino Linotype" w:cs="Palatino Linotype"/>
        </w:rPr>
        <w:t>Kualitas produk berpengaruh positif dan signifikan terhadap keputusan pembelian konsumen. Kualitas produk juga menjadi variabel yang lebih dominan dibandingkan promosi berdasarkan nilai standardized beta sebesar 0,539. Hal tersebut menunjukkan bahwa konsistensi rasa, tekstur, kesegaran, kebersihan, dan karakteristik produk menjadi faktor penting dalam keputusan pembelian konsumen.</w:t>
      </w:r>
    </w:p>
    <w:p w14:paraId="09089A6B" w14:textId="0F6C5700" w:rsidR="002B3E3D" w:rsidRPr="002B3E3D" w:rsidRDefault="00330BB8" w:rsidP="00330BB8">
      <w:pPr>
        <w:spacing w:after="0" w:line="240" w:lineRule="auto"/>
        <w:ind w:firstLine="567"/>
        <w:jc w:val="both"/>
        <w:rPr>
          <w:rFonts w:ascii="Palatino Linotype" w:eastAsia="Palatino Linotype" w:hAnsi="Palatino Linotype" w:cs="Palatino Linotype"/>
        </w:rPr>
      </w:pPr>
      <w:r w:rsidRPr="00330BB8">
        <w:rPr>
          <w:rFonts w:ascii="Palatino Linotype" w:eastAsia="Palatino Linotype" w:hAnsi="Palatino Linotype" w:cs="Palatino Linotype"/>
        </w:rPr>
        <w:t>Promosi dan kualitas produk secara simultan berpengaruh signifikan terhadap keputusan pembelian. Nilai R Square sebesar 49,9% menunjukkan bahwa kedua variabel mampu menjelaskan 49,9% variasi keputusan pembelian, sedangkan 50,1% dipengaruhi oleh faktor lain di luar model.</w:t>
      </w:r>
      <w:r>
        <w:rPr>
          <w:rFonts w:ascii="Palatino Linotype" w:eastAsia="Palatino Linotype" w:hAnsi="Palatino Linotype" w:cs="Palatino Linotype"/>
          <w:lang w:val="en-US"/>
        </w:rPr>
        <w:t xml:space="preserve"> </w:t>
      </w:r>
      <w:r w:rsidRPr="00330BB8">
        <w:rPr>
          <w:rFonts w:ascii="Palatino Linotype" w:eastAsia="Palatino Linotype" w:hAnsi="Palatino Linotype" w:cs="Palatino Linotype"/>
        </w:rPr>
        <w:t>Dengan demikian, Hisana Fried Chicken Laut Dendang perlu mempertahankan kualitas produk sekaligus meningkatkan efektivitas promosi. Promosi dapat digunakan untuk menarik konsumen dan meningkatkan jangkauan informasi, sedangkan kualitas produk perlu dipertahankan untuk memastikan konsumen memperoleh pengalaman sesuai harapan</w:t>
      </w:r>
      <w:r w:rsidR="002B3E3D" w:rsidRPr="002B3E3D">
        <w:rPr>
          <w:rFonts w:ascii="Palatino Linotype" w:eastAsia="Palatino Linotype" w:hAnsi="Palatino Linotype" w:cs="Palatino Linotype"/>
        </w:rPr>
        <w:t>.</w:t>
      </w:r>
    </w:p>
    <w:p w14:paraId="379978C1" w14:textId="77777777" w:rsidR="00636577" w:rsidRDefault="00636577">
      <w:pPr>
        <w:spacing w:after="0" w:line="240" w:lineRule="auto"/>
        <w:jc w:val="both"/>
        <w:rPr>
          <w:rFonts w:ascii="Palatino Linotype" w:eastAsia="Palatino Linotype" w:hAnsi="Palatino Linotype" w:cs="Palatino Linotype"/>
          <w:b/>
          <w:bCs/>
        </w:rPr>
      </w:pPr>
    </w:p>
    <w:p w14:paraId="15BA59D6" w14:textId="77777777" w:rsidR="00636577" w:rsidRDefault="00C86278">
      <w:pPr>
        <w:spacing w:after="0" w:line="240" w:lineRule="auto"/>
        <w:jc w:val="both"/>
        <w:rPr>
          <w:rFonts w:ascii="Palatino Linotype" w:eastAsia="Palatino Linotype" w:hAnsi="Palatino Linotype" w:cs="Palatino Linotype"/>
        </w:rPr>
      </w:pPr>
      <w:r>
        <w:rPr>
          <w:rFonts w:ascii="Palatino Linotype" w:eastAsia="Palatino Linotype" w:hAnsi="Palatino Linotype" w:cs="Palatino Linotype"/>
          <w:b/>
          <w:bCs/>
        </w:rPr>
        <w:t>Daftar Pustaka</w:t>
      </w:r>
      <w:r>
        <w:rPr>
          <w:rFonts w:ascii="Palatino Linotype" w:eastAsia="Palatino Linotype" w:hAnsi="Palatino Linotype" w:cs="Palatino Linotype"/>
        </w:rPr>
        <w:t xml:space="preserve"> </w:t>
      </w:r>
    </w:p>
    <w:p w14:paraId="1B317610" w14:textId="1D5A33E7" w:rsidR="00330BB8" w:rsidRPr="00330BB8" w:rsidRDefault="00330BB8" w:rsidP="00330BB8">
      <w:pPr>
        <w:spacing w:line="240" w:lineRule="auto"/>
        <w:ind w:left="709" w:hanging="709"/>
        <w:jc w:val="both"/>
        <w:rPr>
          <w:rFonts w:ascii="Palatino Linotype" w:hAnsi="Palatino Linotype"/>
        </w:rPr>
      </w:pPr>
      <w:r w:rsidRPr="00330BB8">
        <w:rPr>
          <w:rFonts w:ascii="Palatino Linotype" w:hAnsi="Palatino Linotype"/>
        </w:rPr>
        <w:t>Aprilia, G., Herdinata, C., &amp; Padmawidjaja, L. (2021). Pengaruh harga, kualitas produk dan promosi terhadap keputusan pembelian produk Graby Bites. Jurnal Performa: Jurnal Manajemen dan Start-up Bisnis, 5(6), 449–457. https://doi.org/10.37715/jp.v5i6.1822</w:t>
      </w:r>
    </w:p>
    <w:p w14:paraId="538AF6C1" w14:textId="77777777" w:rsidR="00330BB8" w:rsidRPr="00330BB8" w:rsidRDefault="00330BB8" w:rsidP="00330BB8">
      <w:pPr>
        <w:spacing w:line="240" w:lineRule="auto"/>
        <w:ind w:left="709" w:hanging="709"/>
        <w:jc w:val="both"/>
        <w:rPr>
          <w:rFonts w:ascii="Palatino Linotype" w:hAnsi="Palatino Linotype"/>
        </w:rPr>
      </w:pPr>
      <w:r w:rsidRPr="00330BB8">
        <w:rPr>
          <w:rFonts w:ascii="Palatino Linotype" w:hAnsi="Palatino Linotype"/>
        </w:rPr>
        <w:t>Ardyan, E., &amp; Gunawan, S. (2021). Pengaruh kualitas produk, harga dan promosi terhadap keputusan pembelian produk Mark.on.id. Jurnal Performa: Jurnal Manajemen dan Start-up Bisnis, 6(2), 104–113. https://doi.org/10.37715/jp.v6i2.2029</w:t>
      </w:r>
    </w:p>
    <w:p w14:paraId="1529287D" w14:textId="77777777" w:rsidR="00330BB8" w:rsidRPr="00330BB8" w:rsidRDefault="00330BB8" w:rsidP="00330BB8">
      <w:pPr>
        <w:spacing w:line="240" w:lineRule="auto"/>
        <w:ind w:left="709" w:hanging="709"/>
        <w:jc w:val="both"/>
        <w:rPr>
          <w:rFonts w:ascii="Palatino Linotype" w:hAnsi="Palatino Linotype"/>
        </w:rPr>
      </w:pPr>
    </w:p>
    <w:p w14:paraId="795B81E6" w14:textId="2914C870" w:rsidR="00330BB8" w:rsidRPr="00330BB8" w:rsidRDefault="00330BB8" w:rsidP="00330BB8">
      <w:pPr>
        <w:spacing w:line="240" w:lineRule="auto"/>
        <w:ind w:left="709" w:hanging="709"/>
        <w:jc w:val="both"/>
        <w:rPr>
          <w:rFonts w:ascii="Palatino Linotype" w:hAnsi="Palatino Linotype"/>
        </w:rPr>
      </w:pPr>
      <w:r w:rsidRPr="00330BB8">
        <w:rPr>
          <w:rFonts w:ascii="Palatino Linotype" w:hAnsi="Palatino Linotype"/>
        </w:rPr>
        <w:lastRenderedPageBreak/>
        <w:t>Assyfa, A. F., &amp; Dora, Y. M. (2022). Pengaruh promosi di media sosial TikTok dan kualitas produk terhadap keputusan pembelian. Jurnal Bisnis, Ekonomi, dan Sains, 2(1). https://doi.org/10.33197/bes.vol2.iss1.2022.1512</w:t>
      </w:r>
    </w:p>
    <w:p w14:paraId="1C3E92C7" w14:textId="136BC943" w:rsidR="00330BB8" w:rsidRPr="00330BB8" w:rsidRDefault="00330BB8" w:rsidP="00330BB8">
      <w:pPr>
        <w:spacing w:line="240" w:lineRule="auto"/>
        <w:ind w:left="709" w:hanging="709"/>
        <w:jc w:val="both"/>
        <w:rPr>
          <w:rFonts w:ascii="Palatino Linotype" w:hAnsi="Palatino Linotype"/>
        </w:rPr>
      </w:pPr>
      <w:r w:rsidRPr="00330BB8">
        <w:rPr>
          <w:rFonts w:ascii="Palatino Linotype" w:hAnsi="Palatino Linotype"/>
        </w:rPr>
        <w:t>Claudy, C. P., &amp; Dharmawan, D. (2021). Pengaruh kualitas produk dan promosi terhadap keputusan pembelian pelanggan produk PT. Sayap Mas Utama. Jurnal Manajemen Bisnis Krisnadwipayana, 9(2), 213–225.</w:t>
      </w:r>
    </w:p>
    <w:p w14:paraId="1692E6C0" w14:textId="0BBAAC2C" w:rsidR="00330BB8" w:rsidRPr="00330BB8" w:rsidRDefault="00330BB8" w:rsidP="00330BB8">
      <w:pPr>
        <w:spacing w:line="240" w:lineRule="auto"/>
        <w:ind w:left="709" w:hanging="709"/>
        <w:jc w:val="both"/>
        <w:rPr>
          <w:rFonts w:ascii="Palatino Linotype" w:hAnsi="Palatino Linotype"/>
        </w:rPr>
      </w:pPr>
      <w:r w:rsidRPr="00330BB8">
        <w:rPr>
          <w:rFonts w:ascii="Palatino Linotype" w:hAnsi="Palatino Linotype"/>
        </w:rPr>
        <w:t>Hasanah, T., Hestin, &amp; Hardiyansyah. (2021). Effects of product quality and promotion on purchase decision: A case study of The Lanang Suhang soluble coffee in Lahat Regency. International Journal of Scientific and Research Publications, 9(12), 2765–2775. https://doi.org/10.18535/ijsrm/v9i12.em6</w:t>
      </w:r>
    </w:p>
    <w:p w14:paraId="68C267EC" w14:textId="418AFA8C" w:rsidR="00330BB8" w:rsidRPr="00330BB8" w:rsidRDefault="00330BB8" w:rsidP="00330BB8">
      <w:pPr>
        <w:spacing w:line="240" w:lineRule="auto"/>
        <w:ind w:left="709" w:hanging="709"/>
        <w:jc w:val="both"/>
        <w:rPr>
          <w:rFonts w:ascii="Palatino Linotype" w:hAnsi="Palatino Linotype"/>
        </w:rPr>
      </w:pPr>
      <w:r w:rsidRPr="00330BB8">
        <w:rPr>
          <w:rFonts w:ascii="Palatino Linotype" w:hAnsi="Palatino Linotype"/>
        </w:rPr>
        <w:t>Indah, I. F., &amp; Gendalasari, G. G. (2023). Pengaruh kualitas produk dan promosi penjualan terhadap keputusan pembelian: Studi kasus pada Café Story House di Kota Bogor. Jurnal Ilmiah Pariwisata Kesatuan, 4(1), 21–30. https://doi.org/10.37641/jipkes.v4i1.2066</w:t>
      </w:r>
    </w:p>
    <w:p w14:paraId="4461C8DC" w14:textId="26D7D820" w:rsidR="00330BB8" w:rsidRPr="00330BB8" w:rsidRDefault="00330BB8" w:rsidP="00330BB8">
      <w:pPr>
        <w:spacing w:line="240" w:lineRule="auto"/>
        <w:ind w:left="709" w:hanging="709"/>
        <w:jc w:val="both"/>
        <w:rPr>
          <w:rFonts w:ascii="Palatino Linotype" w:hAnsi="Palatino Linotype"/>
        </w:rPr>
      </w:pPr>
      <w:r w:rsidRPr="00330BB8">
        <w:rPr>
          <w:rFonts w:ascii="Palatino Linotype" w:hAnsi="Palatino Linotype"/>
        </w:rPr>
        <w:t>Karunia, E., Simbolon, A. S., Asdar, M., Akmar, M., &amp; Arfah, A. (2022). Determinan keputusan pembelian dan kepuasan konsumen: Promosi, kualitas produk dan harga. FORUM EKONOMI: Jurnal Ekonomi, Manajemen dan Akuntansi, 24(1). https://doi.org/10.30872/jfor.v24i1.10571</w:t>
      </w:r>
    </w:p>
    <w:p w14:paraId="5E66007D" w14:textId="2676639A" w:rsidR="00330BB8" w:rsidRPr="00330BB8" w:rsidRDefault="00330BB8" w:rsidP="00330BB8">
      <w:pPr>
        <w:spacing w:line="240" w:lineRule="auto"/>
        <w:ind w:left="709" w:hanging="709"/>
        <w:jc w:val="both"/>
        <w:rPr>
          <w:rFonts w:ascii="Palatino Linotype" w:hAnsi="Palatino Linotype"/>
        </w:rPr>
      </w:pPr>
      <w:r w:rsidRPr="00330BB8">
        <w:rPr>
          <w:rFonts w:ascii="Palatino Linotype" w:hAnsi="Palatino Linotype"/>
        </w:rPr>
        <w:t>Maulana, M. I. N. (2021). Pengaruh harga, kualitas produk, dan promosi terhadap keputusan pembelian produk Artfresh. Jurnal Performa: Jurnal Manajemen dan Start-up Bisnis, 5(6), 512–521. https://doi.org/10.37715/jp.v5i6.1854</w:t>
      </w:r>
    </w:p>
    <w:p w14:paraId="13F6F094" w14:textId="177CB69D" w:rsidR="00330BB8" w:rsidRPr="00330BB8" w:rsidRDefault="00330BB8" w:rsidP="00330BB8">
      <w:pPr>
        <w:spacing w:line="240" w:lineRule="auto"/>
        <w:ind w:left="709" w:hanging="709"/>
        <w:jc w:val="both"/>
        <w:rPr>
          <w:rFonts w:ascii="Palatino Linotype" w:hAnsi="Palatino Linotype"/>
        </w:rPr>
      </w:pPr>
      <w:r w:rsidRPr="00330BB8">
        <w:rPr>
          <w:rFonts w:ascii="Palatino Linotype" w:hAnsi="Palatino Linotype"/>
        </w:rPr>
        <w:t>Oktavianti, R., &amp; Budiarti, A. (2021). Pengaruh promosi dan kualitas produk terhadap keputusan pembelian dimediasi citra merek: Studi pada konsumen KOI Bubble Tea Tunjungan Plaza Surabaya. INOBIS: Jurnal Inovasi Bisnis dan Manajemen Indonesia, 5(1), 112–127. https://doi.org/10.31842/jurnalinobis.v5i1.216</w:t>
      </w:r>
    </w:p>
    <w:p w14:paraId="2FD88D98" w14:textId="2885D5C6" w:rsidR="00330BB8" w:rsidRPr="00330BB8" w:rsidRDefault="00330BB8" w:rsidP="00330BB8">
      <w:pPr>
        <w:spacing w:line="240" w:lineRule="auto"/>
        <w:ind w:left="709" w:hanging="709"/>
        <w:jc w:val="both"/>
        <w:rPr>
          <w:rFonts w:ascii="Palatino Linotype" w:hAnsi="Palatino Linotype"/>
        </w:rPr>
      </w:pPr>
      <w:r w:rsidRPr="00330BB8">
        <w:rPr>
          <w:rFonts w:ascii="Palatino Linotype" w:hAnsi="Palatino Linotype"/>
        </w:rPr>
        <w:t>Ramadhanti, P., &amp; Zaini, A. (2021). Pengaruh promosi dan kualitas produk terhadap keputusan pembelian di Bites Cake Malang. Jurnal Aplikasi Bisnis, 7(1), 93–96.</w:t>
      </w:r>
    </w:p>
    <w:p w14:paraId="62F55AEA" w14:textId="5DE43972" w:rsidR="00330BB8" w:rsidRPr="00330BB8" w:rsidRDefault="00330BB8" w:rsidP="00330BB8">
      <w:pPr>
        <w:spacing w:line="240" w:lineRule="auto"/>
        <w:ind w:left="709" w:hanging="709"/>
        <w:jc w:val="both"/>
        <w:rPr>
          <w:rFonts w:ascii="Palatino Linotype" w:hAnsi="Palatino Linotype"/>
        </w:rPr>
      </w:pPr>
      <w:r w:rsidRPr="00330BB8">
        <w:rPr>
          <w:rFonts w:ascii="Palatino Linotype" w:hAnsi="Palatino Linotype"/>
        </w:rPr>
        <w:t>Wahidin, Z., &amp; Padmakusumah, R. R. (2023). Pengaruh promosi dan kualitas produk terhadap keputusan pembelian pada MJRT Group. Jurnal Bisnis, Manajemen &amp; Ekonomi, 20(1), 614–622. https://doi.org/10.33197/jbme.vol20.iss1.2022.1056</w:t>
      </w:r>
    </w:p>
    <w:p w14:paraId="18BC9096" w14:textId="4DE178CD" w:rsidR="00330BB8" w:rsidRPr="00330BB8" w:rsidRDefault="00330BB8" w:rsidP="00330BB8">
      <w:pPr>
        <w:spacing w:line="240" w:lineRule="auto"/>
        <w:ind w:left="709" w:hanging="709"/>
        <w:jc w:val="both"/>
        <w:rPr>
          <w:rFonts w:ascii="Palatino Linotype" w:hAnsi="Palatino Linotype"/>
        </w:rPr>
      </w:pPr>
      <w:r w:rsidRPr="00330BB8">
        <w:rPr>
          <w:rFonts w:ascii="Palatino Linotype" w:hAnsi="Palatino Linotype"/>
        </w:rPr>
        <w:t>Wibowo, E. A., Resawati, R., Dwiyanisa, A., &amp; Megawati, I. (2023). Pengaruh kualitas produk dan promosi terhadap keputusan pembelian: Studi pada salah satu usaha konveksi di Kabupaten Bandung. Majalah Bisnis &amp; IPTEK, 15(2), 144–155. https://doi.org/10.55208/bistek.v15i2.269</w:t>
      </w:r>
    </w:p>
    <w:p w14:paraId="4506C21B" w14:textId="62E031C0" w:rsidR="00330BB8" w:rsidRPr="00330BB8" w:rsidRDefault="00330BB8" w:rsidP="00330BB8">
      <w:pPr>
        <w:spacing w:line="240" w:lineRule="auto"/>
        <w:ind w:left="709" w:hanging="709"/>
        <w:jc w:val="both"/>
        <w:rPr>
          <w:rFonts w:ascii="Palatino Linotype" w:hAnsi="Palatino Linotype"/>
        </w:rPr>
      </w:pPr>
      <w:r w:rsidRPr="00330BB8">
        <w:rPr>
          <w:rFonts w:ascii="Palatino Linotype" w:hAnsi="Palatino Linotype"/>
        </w:rPr>
        <w:t>Wijaya, F. E., Susanto, A., Rosalinda, R., Lan, M., &amp; Lilia, W. (2021). Pengaruh harga, promosi dan kualitas produk terhadap keputusan pembelian pada PT Medan Jaya Pangan Mutu. Journal of Education, Humaniora and Social Sciences (JEHSS), 3(3). https://doi.org/10.34007/jehss.v3i3.436</w:t>
      </w:r>
    </w:p>
    <w:p w14:paraId="02ED443D" w14:textId="3166D0E4" w:rsidR="007F280A" w:rsidRDefault="00330BB8" w:rsidP="00330BB8">
      <w:pPr>
        <w:spacing w:line="240" w:lineRule="auto"/>
        <w:ind w:left="709" w:hanging="709"/>
        <w:jc w:val="both"/>
        <w:rPr>
          <w:rFonts w:ascii="Palatino Linotype" w:hAnsi="Palatino Linotype"/>
        </w:rPr>
      </w:pPr>
      <w:r w:rsidRPr="00330BB8">
        <w:rPr>
          <w:rFonts w:ascii="Palatino Linotype" w:hAnsi="Palatino Linotype"/>
        </w:rPr>
        <w:lastRenderedPageBreak/>
        <w:t xml:space="preserve">Yuliantie, E. (2021). Effect of product quality, price perception, and promotion on purchase decisions at Pand's Muslim Department Store. INOBIS: Jurnal Inovasi Bisnis dan Manajemen Indonesia, 4(2), 176–188. </w:t>
      </w:r>
      <w:hyperlink r:id="rId7" w:history="1">
        <w:r w:rsidRPr="00B77B14">
          <w:rPr>
            <w:rStyle w:val="Hyperlink"/>
            <w:rFonts w:ascii="Palatino Linotype" w:hAnsi="Palatino Linotype"/>
          </w:rPr>
          <w:t>https://doi.org/10.31842/jurnalinobis.v4i2.176</w:t>
        </w:r>
      </w:hyperlink>
    </w:p>
    <w:p w14:paraId="02F25050" w14:textId="77777777" w:rsidR="00581735" w:rsidRDefault="00581735" w:rsidP="00A52901">
      <w:pPr>
        <w:spacing w:after="0" w:line="240" w:lineRule="auto"/>
        <w:ind w:left="567" w:hanging="567"/>
        <w:jc w:val="both"/>
        <w:rPr>
          <w:rFonts w:ascii="Palatino Linotype" w:hAnsi="Palatino Linotype"/>
        </w:rPr>
      </w:pPr>
    </w:p>
    <w:p w14:paraId="38EC47B7" w14:textId="77777777" w:rsidR="00636577" w:rsidRDefault="00636577">
      <w:pPr>
        <w:spacing w:after="0" w:line="240" w:lineRule="auto"/>
        <w:ind w:left="426" w:hanging="426"/>
        <w:jc w:val="both"/>
        <w:rPr>
          <w:rFonts w:ascii="Palatino Linotype" w:eastAsia="Palatino Linotype" w:hAnsi="Palatino Linotype" w:cs="Palatino Linotype"/>
        </w:rPr>
      </w:pPr>
    </w:p>
    <w:p w14:paraId="5B880F72" w14:textId="77777777" w:rsidR="00636577" w:rsidRDefault="00636577">
      <w:pPr>
        <w:spacing w:after="0" w:line="240" w:lineRule="auto"/>
        <w:rPr>
          <w:rFonts w:ascii="Palatino Linotype" w:eastAsia="Palatino Linotype" w:hAnsi="Palatino Linotype" w:cs="Palatino Linotype"/>
        </w:rPr>
      </w:pPr>
    </w:p>
    <w:sectPr w:rsidR="00636577" w:rsidSect="00330BB8">
      <w:headerReference w:type="default" r:id="rId8"/>
      <w:footerReference w:type="default" r:id="rId9"/>
      <w:pgSz w:w="11906" w:h="16838"/>
      <w:pgMar w:top="1701" w:right="1418" w:bottom="1418" w:left="1418" w:header="851" w:footer="567" w:gutter="0"/>
      <w:pgNumType w:start="7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79F56" w14:textId="77777777" w:rsidR="00BB20A9" w:rsidRDefault="00BB20A9">
      <w:pPr>
        <w:spacing w:after="0" w:line="240" w:lineRule="auto"/>
      </w:pPr>
      <w:r>
        <w:separator/>
      </w:r>
    </w:p>
  </w:endnote>
  <w:endnote w:type="continuationSeparator" w:id="0">
    <w:p w14:paraId="374B1707" w14:textId="77777777" w:rsidR="00BB20A9" w:rsidRDefault="00BB2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2C38004-3B4A-4DF1-AF3D-E5B73388930D}"/>
    <w:embedBold r:id="rId2" w:fontKey="{41032705-A412-4F6B-87E6-316C69858652}"/>
  </w:font>
  <w:font w:name="Georgia">
    <w:panose1 w:val="02040502050405020303"/>
    <w:charset w:val="00"/>
    <w:family w:val="roman"/>
    <w:pitch w:val="variable"/>
    <w:sig w:usb0="00000287" w:usb1="00000000" w:usb2="00000000" w:usb3="00000000" w:csb0="0000009F" w:csb1="00000000"/>
    <w:embedItalic r:id="rId3" w:fontKey="{FD718883-0716-4434-A70C-A64F332B4E0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4" w:fontKey="{E73BE957-91C0-4879-87AE-7B012B3F0858}"/>
  </w:font>
  <w:font w:name="Palatino Linotype">
    <w:panose1 w:val="02040502050505030304"/>
    <w:charset w:val="00"/>
    <w:family w:val="roman"/>
    <w:pitch w:val="variable"/>
    <w:sig w:usb0="E0000287" w:usb1="40000013" w:usb2="00000000" w:usb3="00000000" w:csb0="0000019F" w:csb1="00000000"/>
    <w:embedRegular r:id="rId5" w:fontKey="{5E6575E5-66B9-4E22-8E90-26394260900B}"/>
    <w:embedBold r:id="rId6" w:fontKey="{D82AB0CC-4CBB-49A1-A30C-58F37B8FAE8C}"/>
    <w:embedItalic r:id="rId7" w:fontKey="{030EF296-B507-4813-950D-1CB745DE9D5D}"/>
    <w:embedBoldItalic r:id="rId8" w:fontKey="{061FE52B-55E2-46CB-92F9-4EABBD1690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CDAD8" w14:textId="77777777" w:rsidR="00636577" w:rsidRDefault="00C86278">
    <w:pPr>
      <w:pBdr>
        <w:top w:val="nil"/>
        <w:left w:val="nil"/>
        <w:bottom w:val="nil"/>
        <w:right w:val="nil"/>
        <w:between w:val="nil"/>
      </w:pBdr>
      <w:tabs>
        <w:tab w:val="center" w:pos="4680"/>
        <w:tab w:val="right" w:pos="9360"/>
      </w:tabs>
      <w:spacing w:after="0" w:line="240" w:lineRule="auto"/>
      <w:jc w:val="right"/>
      <w:rPr>
        <w:rFonts w:ascii="Palatino Linotype" w:eastAsia="Palatino Linotype" w:hAnsi="Palatino Linotype" w:cs="Palatino Linotype"/>
        <w:color w:val="000000"/>
      </w:rPr>
    </w:pP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PAGE</w:instrText>
    </w:r>
    <w:r>
      <w:rPr>
        <w:rFonts w:ascii="Palatino Linotype" w:eastAsia="Palatino Linotype" w:hAnsi="Palatino Linotype" w:cs="Palatino Linotype"/>
        <w:color w:val="000000"/>
      </w:rPr>
      <w:fldChar w:fldCharType="separate"/>
    </w:r>
    <w:r w:rsidR="00561A7A">
      <w:rPr>
        <w:rFonts w:ascii="Palatino Linotype" w:eastAsia="Palatino Linotype" w:hAnsi="Palatino Linotype" w:cs="Palatino Linotype"/>
        <w:noProof/>
        <w:color w:val="000000"/>
      </w:rPr>
      <w:t>1</w:t>
    </w:r>
    <w:r>
      <w:rPr>
        <w:rFonts w:ascii="Palatino Linotype" w:eastAsia="Palatino Linotype" w:hAnsi="Palatino Linotype" w:cs="Palatino Linotype"/>
        <w:color w:val="000000"/>
      </w:rPr>
      <w:fldChar w:fldCharType="end"/>
    </w:r>
  </w:p>
  <w:p w14:paraId="4D04892E" w14:textId="77777777" w:rsidR="00636577" w:rsidRDefault="0063657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86D5A" w14:textId="77777777" w:rsidR="00BB20A9" w:rsidRDefault="00BB20A9">
      <w:pPr>
        <w:spacing w:after="0" w:line="240" w:lineRule="auto"/>
      </w:pPr>
      <w:r>
        <w:separator/>
      </w:r>
    </w:p>
  </w:footnote>
  <w:footnote w:type="continuationSeparator" w:id="0">
    <w:p w14:paraId="2D90CAE8" w14:textId="77777777" w:rsidR="00BB20A9" w:rsidRDefault="00BB2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4B02B" w14:textId="60BDF78A" w:rsidR="00636577" w:rsidRDefault="000022A4">
    <w:pPr>
      <w:pBdr>
        <w:top w:val="nil"/>
        <w:left w:val="nil"/>
        <w:bottom w:val="nil"/>
        <w:right w:val="nil"/>
        <w:between w:val="nil"/>
      </w:pBdr>
      <w:tabs>
        <w:tab w:val="center" w:pos="4680"/>
        <w:tab w:val="right" w:pos="9360"/>
      </w:tabs>
      <w:spacing w:after="0" w:line="240" w:lineRule="auto"/>
      <w:rPr>
        <w:rFonts w:ascii="Palatino Linotype" w:eastAsia="Palatino Linotype" w:hAnsi="Palatino Linotype" w:cs="Palatino Linotype"/>
        <w:i/>
        <w:iCs/>
        <w:color w:val="000000"/>
        <w:sz w:val="20"/>
        <w:szCs w:val="20"/>
      </w:rPr>
    </w:pPr>
    <w:r w:rsidRPr="000022A4">
      <w:rPr>
        <w:rFonts w:ascii="Palatino Linotype" w:eastAsia="Palatino Linotype" w:hAnsi="Palatino Linotype" w:cs="Palatino Linotype"/>
        <w:i/>
        <w:iCs/>
        <w:color w:val="000000"/>
        <w:sz w:val="20"/>
        <w:szCs w:val="20"/>
      </w:rPr>
      <w:t>Prosiding Seminar Nasional Akuntansi Manajemen Dan Ilmu Komputer (SENAKOM) 202</w:t>
    </w:r>
    <w:r w:rsidR="0099010F">
      <w:rPr>
        <w:rFonts w:ascii="Palatino Linotype" w:eastAsia="Palatino Linotype" w:hAnsi="Palatino Linotype" w:cs="Palatino Linotype"/>
        <w:i/>
        <w:iCs/>
        <w:color w:val="000000"/>
        <w:sz w:val="20"/>
        <w:szCs w:val="20"/>
        <w:lang w:val="en-US"/>
      </w:rPr>
      <w:t>5</w:t>
    </w:r>
    <w:r w:rsidR="00C86278">
      <w:rPr>
        <w:rFonts w:ascii="Palatino Linotype" w:eastAsia="Palatino Linotype" w:hAnsi="Palatino Linotype" w:cs="Palatino Linotype"/>
        <w:i/>
        <w:iCs/>
        <w:color w:val="00000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A6F208"/>
    <w:multiLevelType w:val="singleLevel"/>
    <w:tmpl w:val="A8A6F208"/>
    <w:lvl w:ilvl="0">
      <w:start w:val="1"/>
      <w:numFmt w:val="decimal"/>
      <w:suff w:val="space"/>
      <w:lvlText w:val="%1."/>
      <w:lvlJc w:val="left"/>
    </w:lvl>
  </w:abstractNum>
  <w:abstractNum w:abstractNumId="1" w15:restartNumberingAfterBreak="0">
    <w:nsid w:val="04D46228"/>
    <w:multiLevelType w:val="multilevel"/>
    <w:tmpl w:val="E990BC72"/>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77"/>
    <w:rsid w:val="000022A4"/>
    <w:rsid w:val="000828BA"/>
    <w:rsid w:val="00191715"/>
    <w:rsid w:val="00213A47"/>
    <w:rsid w:val="00257398"/>
    <w:rsid w:val="002B2670"/>
    <w:rsid w:val="002B3E3D"/>
    <w:rsid w:val="00330BB8"/>
    <w:rsid w:val="003F15BC"/>
    <w:rsid w:val="0042227E"/>
    <w:rsid w:val="004A39E0"/>
    <w:rsid w:val="004D3B6A"/>
    <w:rsid w:val="004D444E"/>
    <w:rsid w:val="00510E25"/>
    <w:rsid w:val="00532C6D"/>
    <w:rsid w:val="00535FCC"/>
    <w:rsid w:val="00553899"/>
    <w:rsid w:val="00561A7A"/>
    <w:rsid w:val="00581735"/>
    <w:rsid w:val="00636577"/>
    <w:rsid w:val="00683C54"/>
    <w:rsid w:val="0073727A"/>
    <w:rsid w:val="007F280A"/>
    <w:rsid w:val="008142AB"/>
    <w:rsid w:val="008A1E94"/>
    <w:rsid w:val="008E0143"/>
    <w:rsid w:val="008E1B2E"/>
    <w:rsid w:val="0099010F"/>
    <w:rsid w:val="00A52901"/>
    <w:rsid w:val="00B10D63"/>
    <w:rsid w:val="00BB20A9"/>
    <w:rsid w:val="00C8221E"/>
    <w:rsid w:val="00C86278"/>
    <w:rsid w:val="00DD4913"/>
    <w:rsid w:val="00DE218E"/>
    <w:rsid w:val="00E02EA4"/>
    <w:rsid w:val="00E030D3"/>
    <w:rsid w:val="00EE35F8"/>
    <w:rsid w:val="00F24EB6"/>
    <w:rsid w:val="00FC579F"/>
    <w:rsid w:val="00FF5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BCE6C"/>
  <w15:docId w15:val="{6680A019-719C-40D5-AEAD-8479911C8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BodyText">
    <w:name w:val="Body Text"/>
    <w:basedOn w:val="Normal"/>
    <w:link w:val="BodyTextChar"/>
    <w:uiPriority w:val="1"/>
    <w:qFormat/>
    <w:rsid w:val="0073727A"/>
    <w:pPr>
      <w:widowControl w:val="0"/>
      <w:autoSpaceDE w:val="0"/>
      <w:autoSpaceDN w:val="0"/>
      <w:spacing w:after="0" w:line="240" w:lineRule="auto"/>
      <w:ind w:left="468"/>
      <w:jc w:val="both"/>
    </w:pPr>
    <w:rPr>
      <w:rFonts w:ascii="Times New Roman" w:eastAsia="Times New Roman" w:hAnsi="Times New Roman" w:cs="Times New Roman"/>
      <w:sz w:val="18"/>
      <w:szCs w:val="18"/>
      <w:lang w:val="en-US"/>
    </w:rPr>
  </w:style>
  <w:style w:type="character" w:customStyle="1" w:styleId="BodyTextChar">
    <w:name w:val="Body Text Char"/>
    <w:basedOn w:val="DefaultParagraphFont"/>
    <w:link w:val="BodyText"/>
    <w:uiPriority w:val="1"/>
    <w:rsid w:val="0073727A"/>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73727A"/>
    <w:pPr>
      <w:widowControl w:val="0"/>
      <w:autoSpaceDE w:val="0"/>
      <w:autoSpaceDN w:val="0"/>
      <w:spacing w:before="2" w:after="0" w:line="240" w:lineRule="auto"/>
      <w:jc w:val="right"/>
    </w:pPr>
    <w:rPr>
      <w:rFonts w:ascii="Times New Roman" w:eastAsia="Times New Roman" w:hAnsi="Times New Roman" w:cs="Times New Roman"/>
      <w:lang w:val="en-US"/>
    </w:rPr>
  </w:style>
  <w:style w:type="table" w:styleId="ListTable2">
    <w:name w:val="List Table 2"/>
    <w:basedOn w:val="TableNormal"/>
    <w:uiPriority w:val="47"/>
    <w:rsid w:val="0073727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0022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2A4"/>
  </w:style>
  <w:style w:type="paragraph" w:styleId="Footer">
    <w:name w:val="footer"/>
    <w:basedOn w:val="Normal"/>
    <w:link w:val="FooterChar"/>
    <w:uiPriority w:val="99"/>
    <w:unhideWhenUsed/>
    <w:rsid w:val="000022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2A4"/>
  </w:style>
  <w:style w:type="paragraph" w:styleId="NormalWeb">
    <w:name w:val="Normal (Web)"/>
    <w:uiPriority w:val="99"/>
    <w:qFormat/>
    <w:rsid w:val="00683C54"/>
    <w:pPr>
      <w:spacing w:beforeAutospacing="1" w:after="0" w:afterAutospacing="1" w:line="240" w:lineRule="auto"/>
    </w:pPr>
    <w:rPr>
      <w:rFonts w:ascii="Times New Roman" w:eastAsia="SimSun" w:hAnsi="Times New Roman" w:cs="Times New Roman"/>
      <w:sz w:val="24"/>
      <w:szCs w:val="24"/>
      <w:lang w:val="en-US" w:eastAsia="zh-CN"/>
    </w:rPr>
  </w:style>
  <w:style w:type="table" w:styleId="TableGrid">
    <w:name w:val="Table Grid"/>
    <w:basedOn w:val="TableNormal"/>
    <w:qFormat/>
    <w:rsid w:val="00683C54"/>
    <w:pPr>
      <w:widowControl w:val="0"/>
      <w:spacing w:after="0" w:line="240" w:lineRule="auto"/>
      <w:jc w:val="both"/>
    </w:pPr>
    <w:rPr>
      <w:rFonts w:ascii="Times New Roman" w:eastAsia="SimSu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qFormat/>
    <w:rsid w:val="00683C54"/>
    <w:pPr>
      <w:autoSpaceDE w:val="0"/>
      <w:autoSpaceDN w:val="0"/>
      <w:adjustRightInd w:val="0"/>
      <w:spacing w:after="0" w:line="240" w:lineRule="auto"/>
      <w:ind w:firstLine="284"/>
      <w:jc w:val="both"/>
    </w:pPr>
    <w:rPr>
      <w:rFonts w:asciiTheme="minorHAnsi" w:eastAsiaTheme="minorEastAsia" w:hAnsiTheme="minorHAnsi" w:cs="Times New Roman"/>
      <w:sz w:val="20"/>
      <w:szCs w:val="20"/>
      <w:lang w:val="en-US" w:eastAsia="zh-CN"/>
    </w:rPr>
  </w:style>
  <w:style w:type="character" w:styleId="Strong">
    <w:name w:val="Strong"/>
    <w:basedOn w:val="DefaultParagraphFont"/>
    <w:qFormat/>
    <w:rsid w:val="00B10D63"/>
    <w:rPr>
      <w:b/>
      <w:bCs/>
    </w:rPr>
  </w:style>
  <w:style w:type="table" w:styleId="ListTable6Colorful">
    <w:name w:val="List Table 6 Colorful"/>
    <w:basedOn w:val="TableNormal"/>
    <w:uiPriority w:val="51"/>
    <w:rsid w:val="00B10D6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basedOn w:val="DefaultParagraphFont"/>
    <w:uiPriority w:val="20"/>
    <w:qFormat/>
    <w:rsid w:val="00581735"/>
    <w:rPr>
      <w:i/>
      <w:iCs/>
    </w:rPr>
  </w:style>
  <w:style w:type="character" w:styleId="Hyperlink">
    <w:name w:val="Hyperlink"/>
    <w:basedOn w:val="DefaultParagraphFont"/>
    <w:uiPriority w:val="99"/>
    <w:unhideWhenUsed/>
    <w:rsid w:val="00581735"/>
    <w:rPr>
      <w:color w:val="0000FF"/>
      <w:u w:val="single"/>
    </w:rPr>
  </w:style>
  <w:style w:type="character" w:styleId="UnresolvedMention">
    <w:name w:val="Unresolved Mention"/>
    <w:basedOn w:val="DefaultParagraphFont"/>
    <w:uiPriority w:val="99"/>
    <w:semiHidden/>
    <w:unhideWhenUsed/>
    <w:rsid w:val="002B3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45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31842/jurnalinobis.v4i2.1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2942</Words>
  <Characters>16770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 may luky harefa</dc:creator>
  <cp:lastModifiedBy>ade may luky harefa</cp:lastModifiedBy>
  <cp:revision>2</cp:revision>
  <cp:lastPrinted>2026-08-14T21:39:00Z</cp:lastPrinted>
  <dcterms:created xsi:type="dcterms:W3CDTF">2026-08-17T21:57:00Z</dcterms:created>
  <dcterms:modified xsi:type="dcterms:W3CDTF">2026-08-17T21:57:00Z</dcterms:modified>
</cp:coreProperties>
</file>